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E5D49" w14:textId="4B12ADD4" w:rsidR="00DD341B" w:rsidRPr="00DD341B" w:rsidRDefault="00DD341B" w:rsidP="00177FBD">
      <w:pPr>
        <w:pStyle w:val="Header"/>
        <w:widowControl w:val="0"/>
        <w:tabs>
          <w:tab w:val="clear" w:pos="4536"/>
          <w:tab w:val="clear" w:pos="9072"/>
          <w:tab w:val="left" w:pos="7088"/>
        </w:tabs>
        <w:ind w:right="-57"/>
        <w:jc w:val="both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r w:rsidRPr="00884ABE">
        <w:rPr>
          <w:rFonts w:ascii="Arial" w:hAnsi="Arial" w:cs="Arial"/>
          <w:b/>
          <w:bCs/>
          <w:sz w:val="24"/>
        </w:rPr>
        <w:t xml:space="preserve">3GPP TSG RAN WG1 </w:t>
      </w:r>
      <w:r w:rsidR="00642504">
        <w:rPr>
          <w:rFonts w:ascii="Arial" w:hAnsi="Arial" w:cs="Arial"/>
          <w:b/>
          <w:bCs/>
          <w:sz w:val="24"/>
        </w:rPr>
        <w:t>Meeting #90</w:t>
      </w:r>
      <w:r w:rsidR="00177FBD">
        <w:rPr>
          <w:rFonts w:ascii="Arial" w:eastAsia="MS Mincho" w:hAnsi="Arial" w:cs="Arial"/>
          <w:b/>
          <w:bCs/>
          <w:sz w:val="24"/>
          <w:lang w:eastAsia="ja-JP"/>
        </w:rPr>
        <w:tab/>
      </w:r>
      <w:bookmarkStart w:id="0" w:name="_GoBack"/>
      <w:bookmarkEnd w:id="0"/>
      <w:r w:rsidR="009F47D0" w:rsidRPr="009F47D0">
        <w:rPr>
          <w:rFonts w:ascii="Arial" w:eastAsia="MS Mincho" w:hAnsi="Arial" w:cs="Arial"/>
          <w:b/>
          <w:bCs/>
          <w:sz w:val="24"/>
          <w:lang w:eastAsia="ja-JP"/>
        </w:rPr>
        <w:t>R1-1</w:t>
      </w:r>
      <w:r w:rsidR="004A2ABE"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8455C6">
        <w:rPr>
          <w:rFonts w:ascii="Arial" w:eastAsia="MS Mincho" w:hAnsi="Arial" w:cs="Arial"/>
          <w:b/>
          <w:bCs/>
          <w:sz w:val="24"/>
          <w:lang w:eastAsia="ja-JP"/>
        </w:rPr>
        <w:t>127</w:t>
      </w:r>
      <w:r w:rsidR="000E76E5">
        <w:rPr>
          <w:rFonts w:ascii="Arial" w:eastAsia="MS Mincho" w:hAnsi="Arial" w:cs="Arial"/>
          <w:b/>
          <w:bCs/>
          <w:sz w:val="24"/>
          <w:lang w:eastAsia="ja-JP"/>
        </w:rPr>
        <w:t>4</w:t>
      </w:r>
      <w:r w:rsidR="008455C6">
        <w:rPr>
          <w:rFonts w:ascii="Arial" w:eastAsia="MS Mincho" w:hAnsi="Arial" w:cs="Arial"/>
          <w:b/>
          <w:bCs/>
          <w:sz w:val="24"/>
          <w:lang w:eastAsia="ja-JP"/>
        </w:rPr>
        <w:t>9</w:t>
      </w:r>
    </w:p>
    <w:p w14:paraId="071D794A" w14:textId="13858CF9" w:rsidR="00DD341B" w:rsidRPr="00EE6A59" w:rsidRDefault="00642504" w:rsidP="00245883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algun Gothic" w:hAnsi="Arial" w:cs="Arial"/>
          <w:b/>
          <w:bCs/>
          <w:sz w:val="24"/>
        </w:rPr>
        <w:t>Prague</w:t>
      </w:r>
      <w:r w:rsidR="003473A0">
        <w:rPr>
          <w:rFonts w:ascii="Arial" w:eastAsia="Malgun Gothic" w:hAnsi="Arial" w:cs="Arial"/>
          <w:b/>
          <w:bCs/>
          <w:sz w:val="24"/>
        </w:rPr>
        <w:t>,</w:t>
      </w:r>
      <w:r>
        <w:rPr>
          <w:rFonts w:ascii="Arial" w:eastAsia="Malgun Gothic" w:hAnsi="Arial" w:cs="Arial"/>
          <w:b/>
          <w:bCs/>
          <w:sz w:val="24"/>
        </w:rPr>
        <w:t xml:space="preserve"> Czech</w:t>
      </w:r>
      <w:r w:rsidR="00DF20A4">
        <w:rPr>
          <w:rFonts w:ascii="Arial" w:eastAsia="Malgun Gothic" w:hAnsi="Arial" w:cs="Arial"/>
          <w:b/>
          <w:bCs/>
          <w:sz w:val="24"/>
        </w:rPr>
        <w:t xml:space="preserve"> Republic</w:t>
      </w:r>
      <w:r>
        <w:rPr>
          <w:rFonts w:ascii="Arial" w:eastAsia="Malgun Gothic" w:hAnsi="Arial" w:cs="Arial"/>
          <w:b/>
          <w:bCs/>
          <w:sz w:val="24"/>
        </w:rPr>
        <w:t xml:space="preserve"> 21</w:t>
      </w:r>
      <w:r>
        <w:rPr>
          <w:rFonts w:ascii="Arial" w:eastAsia="Malgun Gothic" w:hAnsi="Arial" w:cs="Arial"/>
          <w:b/>
          <w:bCs/>
          <w:sz w:val="24"/>
          <w:vertAlign w:val="superscript"/>
        </w:rPr>
        <w:t>st</w:t>
      </w:r>
      <w:r>
        <w:rPr>
          <w:rFonts w:ascii="Arial" w:eastAsia="Malgun Gothic" w:hAnsi="Arial" w:cs="Arial"/>
          <w:b/>
          <w:bCs/>
          <w:sz w:val="24"/>
        </w:rPr>
        <w:t>–25</w:t>
      </w:r>
      <w:r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>
        <w:rPr>
          <w:rFonts w:ascii="Arial" w:eastAsia="Malgun Gothic" w:hAnsi="Arial" w:cs="Arial"/>
          <w:b/>
          <w:bCs/>
          <w:sz w:val="24"/>
        </w:rPr>
        <w:t xml:space="preserve"> August 2017</w:t>
      </w:r>
    </w:p>
    <w:p w14:paraId="67717A16" w14:textId="77777777" w:rsidR="008E643D" w:rsidRDefault="008E643D" w:rsidP="008E643D">
      <w:pPr>
        <w:pStyle w:val="Header"/>
        <w:widowControl w:val="0"/>
        <w:tabs>
          <w:tab w:val="clear" w:pos="4536"/>
          <w:tab w:val="clear" w:pos="9072"/>
          <w:tab w:val="left" w:pos="2000"/>
        </w:tabs>
        <w:ind w:right="-57"/>
        <w:rPr>
          <w:rFonts w:ascii="Arial" w:hAnsi="Arial" w:cs="Arial"/>
          <w:b/>
          <w:bCs/>
          <w:sz w:val="24"/>
          <w:lang w:val="de-DE"/>
        </w:rPr>
      </w:pPr>
      <w:bookmarkStart w:id="1" w:name="Source"/>
      <w:bookmarkEnd w:id="1"/>
    </w:p>
    <w:p w14:paraId="7A591C49" w14:textId="4359CF46" w:rsidR="008E643D" w:rsidRPr="003C3E73" w:rsidRDefault="008E643D" w:rsidP="008E643D">
      <w:pPr>
        <w:pStyle w:val="Header"/>
        <w:widowControl w:val="0"/>
        <w:tabs>
          <w:tab w:val="clear" w:pos="4536"/>
          <w:tab w:val="clear" w:pos="9072"/>
          <w:tab w:val="left" w:pos="2000"/>
        </w:tabs>
        <w:ind w:right="-57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Agenda Item:</w:t>
      </w:r>
      <w:r w:rsidRPr="003C3E73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eastAsiaTheme="minorEastAsia" w:hAnsi="Arial" w:cs="Arial"/>
          <w:b/>
          <w:bCs/>
          <w:sz w:val="24"/>
          <w:lang w:val="en-US" w:eastAsia="ja-JP"/>
        </w:rPr>
        <w:t>6.1.5.1</w:t>
      </w:r>
    </w:p>
    <w:p w14:paraId="479F03D8" w14:textId="77777777" w:rsidR="008E643D" w:rsidRPr="003C3E73" w:rsidRDefault="008E643D" w:rsidP="008E643D">
      <w:pPr>
        <w:pStyle w:val="Header"/>
        <w:widowControl w:val="0"/>
        <w:tabs>
          <w:tab w:val="clear" w:pos="4536"/>
          <w:tab w:val="clear" w:pos="9072"/>
          <w:tab w:val="left" w:pos="2000"/>
        </w:tabs>
        <w:ind w:right="-57"/>
        <w:rPr>
          <w:rFonts w:ascii="Arial" w:hAnsi="Arial" w:cs="Arial"/>
          <w:b/>
          <w:bCs/>
          <w:sz w:val="24"/>
          <w:lang w:val="en-US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Pr="003C3E73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3A6361E4" w14:textId="333B2BF1" w:rsidR="008E643D" w:rsidRPr="003C3E73" w:rsidRDefault="008E643D" w:rsidP="008E643D">
      <w:pPr>
        <w:pStyle w:val="Header"/>
        <w:widowControl w:val="0"/>
        <w:tabs>
          <w:tab w:val="clear" w:pos="4536"/>
          <w:tab w:val="clear" w:pos="9072"/>
          <w:tab w:val="left" w:pos="2000"/>
        </w:tabs>
        <w:ind w:left="2160" w:right="-57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Title:</w:t>
      </w:r>
      <w:r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>
        <w:rPr>
          <w:rFonts w:ascii="Arial" w:eastAsiaTheme="minorEastAsia" w:hAnsi="Arial" w:cs="Arial"/>
          <w:b/>
          <w:bCs/>
          <w:sz w:val="24"/>
          <w:lang w:val="en-US" w:eastAsia="ja-JP"/>
        </w:rPr>
        <w:t>Discussion on cross-link interference management</w:t>
      </w:r>
    </w:p>
    <w:p w14:paraId="74B90DF3" w14:textId="0A82B9CA" w:rsidR="008E643D" w:rsidRPr="008E643D" w:rsidRDefault="008E643D" w:rsidP="008E643D">
      <w:pPr>
        <w:widowControl w:val="0"/>
        <w:pBdr>
          <w:bottom w:val="single" w:sz="12" w:space="1" w:color="auto"/>
        </w:pBdr>
        <w:tabs>
          <w:tab w:val="left" w:pos="2000"/>
        </w:tabs>
        <w:autoSpaceDE w:val="0"/>
        <w:autoSpaceDN w:val="0"/>
        <w:jc w:val="both"/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</w:pPr>
      <w:r w:rsidRPr="003C3E7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3C3E73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Discussion</w:t>
      </w:r>
      <w:r w:rsidRPr="003C3E73">
        <w:rPr>
          <w:rFonts w:asciiTheme="majorHAnsi" w:eastAsiaTheme="minorEastAsia" w:hAnsiTheme="majorHAnsi" w:cstheme="majorHAnsi"/>
          <w:b/>
          <w:snapToGrid w:val="0"/>
          <w:kern w:val="2"/>
          <w:sz w:val="24"/>
          <w:lang w:val="en-US" w:eastAsia="ja-JP"/>
        </w:rPr>
        <w:t xml:space="preserve"> and </w:t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Decision</w:t>
      </w:r>
    </w:p>
    <w:p w14:paraId="7407F67A" w14:textId="71154003" w:rsidR="00DD341B" w:rsidRDefault="00DD341B" w:rsidP="00E20D45">
      <w:pPr>
        <w:pStyle w:val="Heading1"/>
        <w:keepNext w:val="0"/>
        <w:widowControl w:val="0"/>
        <w:numPr>
          <w:ilvl w:val="0"/>
          <w:numId w:val="6"/>
        </w:numPr>
        <w:jc w:val="both"/>
      </w:pPr>
      <w:r>
        <w:t>Introduction</w:t>
      </w:r>
    </w:p>
    <w:p w14:paraId="3552B201" w14:textId="43CF4024" w:rsidR="00416A9D" w:rsidRDefault="00207E03" w:rsidP="006A5D18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6A5D18">
        <w:rPr>
          <w:b w:val="0"/>
          <w:sz w:val="22"/>
          <w:szCs w:val="22"/>
          <w:lang w:val="en-US"/>
        </w:rPr>
        <w:t xml:space="preserve">In </w:t>
      </w:r>
      <w:r w:rsidR="003A2C3B" w:rsidRPr="003A2C3B">
        <w:rPr>
          <w:b w:val="0"/>
          <w:sz w:val="22"/>
          <w:szCs w:val="22"/>
          <w:lang w:val="en-US"/>
        </w:rPr>
        <w:t>RAN1</w:t>
      </w:r>
      <w:r w:rsidR="00BD59A9">
        <w:rPr>
          <w:b w:val="0"/>
          <w:sz w:val="22"/>
          <w:szCs w:val="22"/>
          <w:lang w:val="en-US"/>
        </w:rPr>
        <w:t xml:space="preserve"> </w:t>
      </w:r>
      <w:r w:rsidR="00CE739E">
        <w:rPr>
          <w:b w:val="0"/>
          <w:sz w:val="22"/>
          <w:szCs w:val="22"/>
          <w:lang w:val="en-US"/>
        </w:rPr>
        <w:t>#89</w:t>
      </w:r>
      <w:r w:rsidR="00D35270">
        <w:rPr>
          <w:b w:val="0"/>
          <w:sz w:val="22"/>
          <w:szCs w:val="22"/>
          <w:lang w:val="en-US"/>
        </w:rPr>
        <w:t xml:space="preserve"> </w:t>
      </w:r>
      <w:r w:rsidR="000E6ECB" w:rsidRPr="006A5D18">
        <w:rPr>
          <w:rFonts w:hint="eastAsia"/>
          <w:b w:val="0"/>
          <w:sz w:val="22"/>
          <w:szCs w:val="22"/>
          <w:lang w:val="en-US"/>
        </w:rPr>
        <w:t>meeting</w:t>
      </w:r>
      <w:r w:rsidRPr="006A5D18">
        <w:rPr>
          <w:b w:val="0"/>
          <w:sz w:val="22"/>
          <w:szCs w:val="22"/>
          <w:lang w:val="en-US"/>
        </w:rPr>
        <w:t xml:space="preserve">, the following agreements </w:t>
      </w:r>
      <w:r w:rsidR="000E6ECB" w:rsidRPr="006A5D18">
        <w:rPr>
          <w:b w:val="0"/>
          <w:sz w:val="22"/>
          <w:szCs w:val="22"/>
          <w:lang w:val="en-US"/>
        </w:rPr>
        <w:t>related to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616D09">
        <w:rPr>
          <w:b w:val="0"/>
          <w:sz w:val="22"/>
          <w:szCs w:val="22"/>
          <w:lang w:val="en-US"/>
        </w:rPr>
        <w:t>CLI measurement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751F35">
        <w:rPr>
          <w:b w:val="0"/>
          <w:sz w:val="22"/>
          <w:szCs w:val="22"/>
          <w:lang w:val="en-US"/>
        </w:rPr>
        <w:t xml:space="preserve">were </w:t>
      </w:r>
      <w:r w:rsidR="003A2C3B">
        <w:rPr>
          <w:b w:val="0"/>
          <w:sz w:val="22"/>
          <w:szCs w:val="22"/>
          <w:lang w:val="en-US"/>
        </w:rPr>
        <w:t>achieved</w:t>
      </w:r>
      <w:r w:rsidR="0005472B">
        <w:rPr>
          <w:b w:val="0"/>
          <w:sz w:val="22"/>
          <w:szCs w:val="22"/>
          <w:lang w:val="en-US"/>
        </w:rPr>
        <w:t xml:space="preserve"> [1]</w:t>
      </w:r>
      <w:r w:rsidRPr="006A5D18">
        <w:rPr>
          <w:b w:val="0"/>
          <w:sz w:val="22"/>
          <w:szCs w:val="22"/>
          <w:lang w:val="en-US"/>
        </w:rPr>
        <w:t>:</w:t>
      </w:r>
    </w:p>
    <w:p w14:paraId="5E79C154" w14:textId="77777777" w:rsidR="00CE739E" w:rsidRPr="00CE739E" w:rsidRDefault="00CE739E" w:rsidP="00CE739E">
      <w:pPr>
        <w:numPr>
          <w:ilvl w:val="0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CE739E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Companies are encouraged to provide more details on and to further evaluate enablers for CLI management using an existing RS covering UE-to-UE interference </w:t>
      </w:r>
    </w:p>
    <w:p w14:paraId="7FFA8C9A" w14:textId="77777777" w:rsidR="00CE739E" w:rsidRPr="00CE739E" w:rsidRDefault="00CE739E" w:rsidP="00CE739E">
      <w:pPr>
        <w:numPr>
          <w:ilvl w:val="1"/>
          <w:numId w:val="28"/>
        </w:numPr>
        <w:spacing w:line="240" w:lineRule="exact"/>
        <w:ind w:hanging="357"/>
        <w:jc w:val="both"/>
        <w:rPr>
          <w:rFonts w:ascii="SimSun" w:eastAsia="SimSun" w:hAnsi="SimSun" w:cs="SimSun"/>
          <w:color w:val="87867E"/>
          <w:sz w:val="22"/>
          <w:szCs w:val="22"/>
          <w:lang w:val="en-US" w:eastAsia="zh-CN"/>
        </w:rPr>
      </w:pPr>
      <w:r w:rsidRPr="00CE739E">
        <w:rPr>
          <w:rFonts w:ascii="Times New Roman" w:eastAsia="MS Mincho" w:hAnsi="Times New Roman"/>
          <w:sz w:val="22"/>
          <w:szCs w:val="22"/>
          <w:lang w:val="en-US" w:eastAsia="ja-JP"/>
        </w:rPr>
        <w:t>Details for the enablers, including:</w:t>
      </w:r>
    </w:p>
    <w:p w14:paraId="49F0EF06" w14:textId="77777777" w:rsidR="00CE739E" w:rsidRPr="00CE739E" w:rsidRDefault="00CE739E" w:rsidP="00CE739E">
      <w:pPr>
        <w:numPr>
          <w:ilvl w:val="2"/>
          <w:numId w:val="28"/>
        </w:numPr>
        <w:spacing w:line="240" w:lineRule="exact"/>
        <w:jc w:val="both"/>
        <w:rPr>
          <w:rFonts w:eastAsia="MS Mincho"/>
          <w:sz w:val="22"/>
          <w:szCs w:val="22"/>
          <w:lang w:eastAsia="ja-JP"/>
        </w:rPr>
      </w:pPr>
      <w:proofErr w:type="gramStart"/>
      <w:r w:rsidRPr="00CE739E">
        <w:rPr>
          <w:rFonts w:eastAsia="MS Mincho"/>
          <w:sz w:val="22"/>
          <w:szCs w:val="22"/>
          <w:lang w:eastAsia="ja-JP"/>
        </w:rPr>
        <w:t>detailed</w:t>
      </w:r>
      <w:proofErr w:type="gramEnd"/>
      <w:r w:rsidRPr="00CE739E">
        <w:rPr>
          <w:rFonts w:eastAsia="MS Mincho"/>
          <w:sz w:val="22"/>
          <w:szCs w:val="22"/>
          <w:lang w:eastAsia="ja-JP"/>
        </w:rPr>
        <w:t xml:space="preserve"> configurations (RS time/frequency positions, periodicity, # of ports, bandwidth, etc.)</w:t>
      </w:r>
    </w:p>
    <w:p w14:paraId="3B0E956B" w14:textId="77777777" w:rsidR="00CE739E" w:rsidRPr="00CE739E" w:rsidRDefault="00CE739E" w:rsidP="00CE739E">
      <w:pPr>
        <w:numPr>
          <w:ilvl w:val="2"/>
          <w:numId w:val="28"/>
        </w:numPr>
        <w:spacing w:line="240" w:lineRule="exact"/>
        <w:jc w:val="both"/>
        <w:rPr>
          <w:rFonts w:eastAsia="MS Mincho"/>
          <w:sz w:val="22"/>
          <w:szCs w:val="22"/>
          <w:lang w:eastAsia="ja-JP"/>
        </w:rPr>
      </w:pPr>
      <w:r w:rsidRPr="00CE739E">
        <w:rPr>
          <w:rFonts w:eastAsia="MS Mincho"/>
          <w:sz w:val="22"/>
          <w:szCs w:val="22"/>
          <w:lang w:eastAsia="ja-JP"/>
        </w:rPr>
        <w:t xml:space="preserve">detailed reporting </w:t>
      </w:r>
    </w:p>
    <w:p w14:paraId="3986F45A" w14:textId="77777777" w:rsidR="00CE739E" w:rsidRPr="00CE739E" w:rsidRDefault="00CE739E" w:rsidP="00CE739E">
      <w:pPr>
        <w:numPr>
          <w:ilvl w:val="2"/>
          <w:numId w:val="28"/>
        </w:numPr>
        <w:spacing w:line="240" w:lineRule="exact"/>
        <w:jc w:val="both"/>
        <w:rPr>
          <w:rFonts w:eastAsia="MS Mincho"/>
          <w:sz w:val="22"/>
          <w:szCs w:val="22"/>
          <w:lang w:eastAsia="ja-JP"/>
        </w:rPr>
      </w:pPr>
      <w:r w:rsidRPr="00CE739E">
        <w:rPr>
          <w:rFonts w:eastAsia="MS Mincho"/>
          <w:sz w:val="22"/>
          <w:szCs w:val="22"/>
          <w:lang w:eastAsia="ja-JP"/>
        </w:rPr>
        <w:t>performance metrics</w:t>
      </w:r>
    </w:p>
    <w:p w14:paraId="0958E94E" w14:textId="77777777" w:rsidR="00CE739E" w:rsidRPr="00CE739E" w:rsidRDefault="00CE739E" w:rsidP="00CE739E">
      <w:pPr>
        <w:numPr>
          <w:ilvl w:val="2"/>
          <w:numId w:val="28"/>
        </w:numPr>
        <w:spacing w:line="240" w:lineRule="exact"/>
        <w:jc w:val="both"/>
        <w:rPr>
          <w:rFonts w:eastAsia="MS Mincho"/>
          <w:sz w:val="22"/>
          <w:szCs w:val="22"/>
          <w:lang w:eastAsia="ja-JP"/>
        </w:rPr>
      </w:pPr>
      <w:r w:rsidRPr="00CE739E">
        <w:rPr>
          <w:rFonts w:eastAsia="MS Mincho"/>
          <w:sz w:val="22"/>
          <w:szCs w:val="22"/>
          <w:lang w:eastAsia="ja-JP"/>
        </w:rPr>
        <w:t>long-term and/or short-term</w:t>
      </w:r>
    </w:p>
    <w:p w14:paraId="32FB0930" w14:textId="77777777" w:rsidR="00CE739E" w:rsidRPr="00CE739E" w:rsidRDefault="00CE739E" w:rsidP="00CE739E">
      <w:pPr>
        <w:numPr>
          <w:ilvl w:val="2"/>
          <w:numId w:val="28"/>
        </w:numPr>
        <w:spacing w:line="240" w:lineRule="exact"/>
        <w:jc w:val="both"/>
        <w:rPr>
          <w:rFonts w:eastAsia="MS Mincho"/>
          <w:sz w:val="22"/>
          <w:szCs w:val="22"/>
          <w:lang w:eastAsia="ja-JP"/>
        </w:rPr>
      </w:pPr>
      <w:r w:rsidRPr="00CE739E">
        <w:rPr>
          <w:rFonts w:eastAsia="MS Mincho"/>
          <w:sz w:val="22"/>
          <w:szCs w:val="22"/>
          <w:lang w:eastAsia="ja-JP"/>
        </w:rPr>
        <w:t>timing offset considerations</w:t>
      </w:r>
    </w:p>
    <w:p w14:paraId="639C4496" w14:textId="77777777" w:rsidR="00CE739E" w:rsidRPr="00CE739E" w:rsidRDefault="00CE739E" w:rsidP="00CE739E">
      <w:pPr>
        <w:numPr>
          <w:ilvl w:val="2"/>
          <w:numId w:val="28"/>
        </w:numPr>
        <w:spacing w:line="240" w:lineRule="exact"/>
        <w:jc w:val="both"/>
        <w:rPr>
          <w:rFonts w:eastAsia="MS Mincho"/>
          <w:sz w:val="22"/>
          <w:szCs w:val="22"/>
          <w:lang w:eastAsia="ja-JP"/>
        </w:rPr>
      </w:pPr>
      <w:r w:rsidRPr="00CE739E">
        <w:rPr>
          <w:rFonts w:eastAsia="MS Mincho"/>
          <w:sz w:val="22"/>
          <w:szCs w:val="22"/>
          <w:lang w:eastAsia="ja-JP"/>
        </w:rPr>
        <w:t>overhead</w:t>
      </w:r>
    </w:p>
    <w:p w14:paraId="7D0019A3" w14:textId="77777777" w:rsidR="00CE739E" w:rsidRPr="00CE739E" w:rsidRDefault="00CE739E" w:rsidP="00CE739E">
      <w:pPr>
        <w:numPr>
          <w:ilvl w:val="2"/>
          <w:numId w:val="28"/>
        </w:numPr>
        <w:spacing w:line="240" w:lineRule="exact"/>
        <w:jc w:val="both"/>
        <w:rPr>
          <w:rFonts w:eastAsia="MS Mincho"/>
          <w:sz w:val="22"/>
          <w:szCs w:val="22"/>
          <w:lang w:eastAsia="ja-JP"/>
        </w:rPr>
      </w:pPr>
      <w:r w:rsidRPr="00CE739E">
        <w:rPr>
          <w:rFonts w:eastAsia="MS Mincho"/>
          <w:sz w:val="22"/>
          <w:szCs w:val="22"/>
          <w:lang w:eastAsia="ja-JP"/>
        </w:rPr>
        <w:t>whether or not to identify the aggressor(s)</w:t>
      </w:r>
    </w:p>
    <w:p w14:paraId="07E478AE" w14:textId="77777777" w:rsidR="00CE739E" w:rsidRPr="00CE739E" w:rsidRDefault="00CE739E" w:rsidP="00CE739E">
      <w:pPr>
        <w:numPr>
          <w:ilvl w:val="2"/>
          <w:numId w:val="28"/>
        </w:numPr>
        <w:spacing w:line="240" w:lineRule="exact"/>
        <w:jc w:val="both"/>
        <w:rPr>
          <w:rFonts w:eastAsia="MS Mincho"/>
          <w:sz w:val="22"/>
          <w:szCs w:val="22"/>
          <w:lang w:eastAsia="ja-JP"/>
        </w:rPr>
      </w:pPr>
      <w:r w:rsidRPr="00CE739E">
        <w:rPr>
          <w:rFonts w:eastAsia="MS Mincho"/>
          <w:sz w:val="22"/>
          <w:szCs w:val="22"/>
          <w:lang w:eastAsia="ja-JP"/>
        </w:rPr>
        <w:t>whether or not to use the same framework as in MIMO (if so, how)</w:t>
      </w:r>
    </w:p>
    <w:p w14:paraId="5CF26A89" w14:textId="1C12B286" w:rsidR="00CE739E" w:rsidRPr="00616D09" w:rsidRDefault="00616D09" w:rsidP="00E92D87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>
        <w:rPr>
          <w:rFonts w:eastAsia="SimSun" w:hint="eastAsia"/>
          <w:b w:val="0"/>
          <w:sz w:val="22"/>
          <w:szCs w:val="22"/>
          <w:lang w:val="en-US" w:eastAsia="zh-CN"/>
        </w:rPr>
        <w:t xml:space="preserve">In RAN1 NR Adhoc#2 meeting, the following agreements related to </w:t>
      </w:r>
      <w:r>
        <w:rPr>
          <w:rFonts w:eastAsia="SimSun"/>
          <w:b w:val="0"/>
          <w:sz w:val="22"/>
          <w:szCs w:val="22"/>
          <w:lang w:val="en-US" w:eastAsia="zh-CN"/>
        </w:rPr>
        <w:t>UE-to-UE interference measurement were achieved [2]:</w:t>
      </w:r>
    </w:p>
    <w:p w14:paraId="256D0F42" w14:textId="77777777" w:rsidR="00C348ED" w:rsidRPr="0024412A" w:rsidRDefault="00086925" w:rsidP="00616D09">
      <w:pPr>
        <w:numPr>
          <w:ilvl w:val="0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24412A">
        <w:rPr>
          <w:rFonts w:ascii="Times New Roman" w:eastAsia="MS Mincho" w:hAnsi="Times New Roman"/>
          <w:sz w:val="22"/>
          <w:szCs w:val="22"/>
          <w:lang w:val="en-US" w:eastAsia="ja-JP"/>
        </w:rPr>
        <w:t>For CLI management, support UE-to-UE interference measurement and reporting without the introduction of new RS(s).</w:t>
      </w:r>
    </w:p>
    <w:p w14:paraId="19A12376" w14:textId="118F89B9" w:rsidR="003A2C3B" w:rsidRPr="000A66BD" w:rsidRDefault="006F44DF" w:rsidP="00E92D87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 w:rsidRPr="000A66BD">
        <w:rPr>
          <w:rFonts w:eastAsia="SimSun"/>
          <w:b w:val="0"/>
          <w:sz w:val="22"/>
          <w:szCs w:val="22"/>
          <w:lang w:val="en-US" w:eastAsia="zh-CN"/>
        </w:rPr>
        <w:t xml:space="preserve">In this contribution, we share our view on </w:t>
      </w:r>
      <w:r w:rsidR="00332383" w:rsidRPr="000A66BD">
        <w:rPr>
          <w:rFonts w:eastAsia="SimSun"/>
          <w:b w:val="0"/>
          <w:sz w:val="22"/>
          <w:szCs w:val="22"/>
          <w:lang w:val="en-US" w:eastAsia="zh-CN"/>
        </w:rPr>
        <w:t>UE-to-UE interference measurement</w:t>
      </w:r>
      <w:r w:rsidR="004C522A" w:rsidRPr="000A66BD">
        <w:rPr>
          <w:rFonts w:eastAsia="SimSun"/>
          <w:b w:val="0"/>
          <w:sz w:val="22"/>
          <w:szCs w:val="22"/>
          <w:lang w:val="en-US" w:eastAsia="zh-CN"/>
        </w:rPr>
        <w:t xml:space="preserve">, </w:t>
      </w:r>
      <w:r w:rsidR="00721C41" w:rsidRPr="000A66BD">
        <w:rPr>
          <w:rFonts w:eastAsia="SimSun"/>
          <w:b w:val="0"/>
          <w:sz w:val="22"/>
          <w:szCs w:val="22"/>
          <w:lang w:val="en-US" w:eastAsia="zh-CN"/>
        </w:rPr>
        <w:t>with</w:t>
      </w:r>
      <w:r w:rsidRPr="000A66BD">
        <w:rPr>
          <w:rFonts w:eastAsia="SimSun"/>
          <w:b w:val="0"/>
          <w:sz w:val="22"/>
          <w:szCs w:val="22"/>
          <w:lang w:val="en-US" w:eastAsia="zh-CN"/>
        </w:rPr>
        <w:t xml:space="preserve"> focus on</w:t>
      </w:r>
      <w:r w:rsidR="004C522A" w:rsidRPr="000A66BD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332383" w:rsidRPr="000A66BD">
        <w:rPr>
          <w:rFonts w:eastAsia="SimSun"/>
          <w:b w:val="0"/>
          <w:sz w:val="22"/>
          <w:szCs w:val="22"/>
          <w:lang w:val="en-US" w:eastAsia="zh-CN"/>
        </w:rPr>
        <w:t>measurement RS and timing offset issue</w:t>
      </w:r>
      <w:r w:rsidR="0074127D" w:rsidRPr="000A66BD">
        <w:rPr>
          <w:rFonts w:eastAsia="SimSun"/>
          <w:b w:val="0"/>
          <w:sz w:val="22"/>
          <w:szCs w:val="22"/>
          <w:lang w:val="en-US" w:eastAsia="zh-CN"/>
        </w:rPr>
        <w:t>.</w:t>
      </w:r>
    </w:p>
    <w:p w14:paraId="4083A21C" w14:textId="1CD0A90E" w:rsidR="00980B94" w:rsidRDefault="005C7D66" w:rsidP="00F309D6">
      <w:pPr>
        <w:pStyle w:val="Heading1"/>
        <w:keepNext w:val="0"/>
        <w:widowControl w:val="0"/>
        <w:numPr>
          <w:ilvl w:val="0"/>
          <w:numId w:val="6"/>
        </w:numPr>
        <w:jc w:val="both"/>
      </w:pPr>
      <w:r>
        <w:t>Discussion</w:t>
      </w:r>
    </w:p>
    <w:p w14:paraId="65ECCBCB" w14:textId="6785C3EC" w:rsidR="008261CD" w:rsidRPr="008261CD" w:rsidRDefault="008E3024" w:rsidP="008E3024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 w:rsidRPr="008E3024">
        <w:rPr>
          <w:rFonts w:eastAsia="SimSun" w:hint="eastAsia"/>
          <w:b w:val="0"/>
          <w:sz w:val="22"/>
          <w:szCs w:val="22"/>
          <w:lang w:val="en-US" w:eastAsia="zh-CN"/>
        </w:rPr>
        <w:t xml:space="preserve">According to agreements of </w:t>
      </w:r>
      <w:r w:rsidR="00DF20A4">
        <w:rPr>
          <w:rFonts w:eastAsia="SimSun"/>
          <w:b w:val="0"/>
          <w:sz w:val="22"/>
          <w:szCs w:val="22"/>
          <w:lang w:val="en-US" w:eastAsia="zh-CN"/>
        </w:rPr>
        <w:t xml:space="preserve">the </w:t>
      </w:r>
      <w:r w:rsidRPr="008E3024">
        <w:rPr>
          <w:rFonts w:eastAsia="SimSun" w:hint="eastAsia"/>
          <w:b w:val="0"/>
          <w:sz w:val="22"/>
          <w:szCs w:val="22"/>
          <w:lang w:val="en-US" w:eastAsia="zh-CN"/>
        </w:rPr>
        <w:t>RAN1 NR Adhoc#2 meeting,</w:t>
      </w:r>
      <w:r w:rsidRPr="008E3024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DF20A4">
        <w:rPr>
          <w:rFonts w:eastAsia="SimSun"/>
          <w:b w:val="0"/>
          <w:sz w:val="22"/>
          <w:szCs w:val="22"/>
          <w:lang w:val="en-US" w:eastAsia="zh-CN"/>
        </w:rPr>
        <w:t xml:space="preserve">NR </w:t>
      </w:r>
      <w:r w:rsidRPr="008E3024">
        <w:rPr>
          <w:rFonts w:eastAsia="SimSun"/>
          <w:b w:val="0"/>
          <w:sz w:val="22"/>
          <w:szCs w:val="22"/>
          <w:lang w:val="en-US" w:eastAsia="zh-CN"/>
        </w:rPr>
        <w:t>support</w:t>
      </w:r>
      <w:r w:rsidR="00DF20A4">
        <w:rPr>
          <w:rFonts w:eastAsia="SimSun"/>
          <w:b w:val="0"/>
          <w:sz w:val="22"/>
          <w:szCs w:val="22"/>
          <w:lang w:val="en-US" w:eastAsia="zh-CN"/>
        </w:rPr>
        <w:t>s</w:t>
      </w:r>
      <w:r w:rsidRPr="008E3024">
        <w:rPr>
          <w:rFonts w:eastAsia="SimSun"/>
          <w:b w:val="0"/>
          <w:sz w:val="22"/>
          <w:szCs w:val="22"/>
          <w:lang w:val="en-US" w:eastAsia="zh-CN"/>
        </w:rPr>
        <w:t xml:space="preserve"> UE-to-UE interference measurement and reporting without the introduction of new RS(s)</w:t>
      </w:r>
      <w:r w:rsidR="00717CE6">
        <w:rPr>
          <w:rFonts w:eastAsia="SimSun"/>
          <w:b w:val="0"/>
          <w:sz w:val="22"/>
          <w:szCs w:val="22"/>
          <w:lang w:val="en-US" w:eastAsia="zh-CN"/>
        </w:rPr>
        <w:t>. Then the existing uplink RS can be considered as measurement RS. The candidate RSs are DMRS and SRS.</w:t>
      </w:r>
      <w:r w:rsidR="0039367A">
        <w:rPr>
          <w:rFonts w:eastAsia="SimSun"/>
          <w:b w:val="0"/>
          <w:sz w:val="22"/>
          <w:szCs w:val="22"/>
          <w:lang w:val="en-US" w:eastAsia="zh-CN"/>
        </w:rPr>
        <w:t xml:space="preserve"> DMRS is </w:t>
      </w:r>
      <w:r w:rsidR="0094156C">
        <w:rPr>
          <w:rFonts w:eastAsia="SimSun"/>
          <w:b w:val="0"/>
          <w:sz w:val="22"/>
          <w:szCs w:val="22"/>
          <w:lang w:val="en-US" w:eastAsia="zh-CN"/>
        </w:rPr>
        <w:t>RS</w:t>
      </w:r>
      <w:r w:rsidR="0094156C" w:rsidRPr="0094156C">
        <w:rPr>
          <w:rFonts w:eastAsia="SimSun"/>
          <w:b w:val="0"/>
          <w:sz w:val="22"/>
          <w:szCs w:val="22"/>
          <w:lang w:val="en-US" w:eastAsia="zh-CN"/>
        </w:rPr>
        <w:t xml:space="preserve"> with main functionalities of data and control demodulation</w:t>
      </w:r>
      <w:r w:rsidR="0039367A">
        <w:rPr>
          <w:rFonts w:eastAsia="SimSun"/>
          <w:b w:val="0"/>
          <w:sz w:val="22"/>
          <w:szCs w:val="22"/>
          <w:lang w:val="en-US" w:eastAsia="zh-CN"/>
        </w:rPr>
        <w:t xml:space="preserve">, which is always transmitted with PUSCH or PUCCH. </w:t>
      </w:r>
      <w:r w:rsidR="0094156C">
        <w:rPr>
          <w:rFonts w:eastAsia="SimSun"/>
          <w:b w:val="0"/>
          <w:sz w:val="22"/>
          <w:szCs w:val="22"/>
          <w:lang w:val="en-US" w:eastAsia="zh-CN"/>
        </w:rPr>
        <w:t>While SRS is RS</w:t>
      </w:r>
      <w:r w:rsidR="0094156C" w:rsidRPr="0094156C">
        <w:rPr>
          <w:rFonts w:eastAsia="SimSun"/>
          <w:b w:val="0"/>
          <w:sz w:val="22"/>
          <w:szCs w:val="22"/>
          <w:lang w:val="en-US" w:eastAsia="zh-CN"/>
        </w:rPr>
        <w:t xml:space="preserve"> with main functionalities of CSI acquisition</w:t>
      </w:r>
      <w:r w:rsidR="0094156C">
        <w:rPr>
          <w:rFonts w:eastAsia="SimSun"/>
          <w:b w:val="0"/>
          <w:sz w:val="22"/>
          <w:szCs w:val="22"/>
          <w:lang w:val="en-US" w:eastAsia="zh-CN"/>
        </w:rPr>
        <w:t xml:space="preserve"> and </w:t>
      </w:r>
      <w:r w:rsidR="0094156C" w:rsidRPr="0094156C">
        <w:rPr>
          <w:rFonts w:eastAsia="SimSun"/>
          <w:b w:val="0"/>
          <w:sz w:val="22"/>
          <w:szCs w:val="22"/>
          <w:lang w:val="en-US" w:eastAsia="zh-CN"/>
        </w:rPr>
        <w:t>beam management</w:t>
      </w:r>
      <w:r w:rsidR="0094156C">
        <w:rPr>
          <w:rFonts w:eastAsia="SimSun"/>
          <w:b w:val="0"/>
          <w:sz w:val="22"/>
          <w:szCs w:val="22"/>
          <w:lang w:val="en-US" w:eastAsia="zh-CN"/>
        </w:rPr>
        <w:t xml:space="preserve">, which can be transmitted </w:t>
      </w:r>
      <w:r w:rsidR="00DF20A4">
        <w:rPr>
          <w:rFonts w:eastAsia="SimSun"/>
          <w:b w:val="0"/>
          <w:sz w:val="22"/>
          <w:szCs w:val="22"/>
          <w:lang w:val="en-US" w:eastAsia="zh-CN"/>
        </w:rPr>
        <w:t>on its own</w:t>
      </w:r>
      <w:r w:rsidR="0094156C">
        <w:rPr>
          <w:rFonts w:eastAsia="SimSun"/>
          <w:b w:val="0"/>
          <w:sz w:val="22"/>
          <w:szCs w:val="22"/>
          <w:lang w:val="en-US" w:eastAsia="zh-CN"/>
        </w:rPr>
        <w:t xml:space="preserve">. From this point of view, SRS is more flexible </w:t>
      </w:r>
      <w:r w:rsidR="008261CD">
        <w:rPr>
          <w:rFonts w:eastAsia="SimSun"/>
          <w:b w:val="0"/>
          <w:sz w:val="22"/>
          <w:szCs w:val="22"/>
          <w:lang w:val="en-US" w:eastAsia="zh-CN"/>
        </w:rPr>
        <w:t>than DMRS</w:t>
      </w:r>
      <w:r w:rsidR="00D94E4A">
        <w:rPr>
          <w:rFonts w:eastAsia="SimSun"/>
          <w:b w:val="0"/>
          <w:sz w:val="22"/>
          <w:szCs w:val="22"/>
          <w:lang w:val="en-US" w:eastAsia="zh-CN"/>
        </w:rPr>
        <w:t>. T</w:t>
      </w:r>
      <w:r w:rsidR="008261CD">
        <w:rPr>
          <w:rFonts w:eastAsia="SimSun"/>
          <w:b w:val="0"/>
          <w:sz w:val="22"/>
          <w:szCs w:val="22"/>
          <w:lang w:val="en-US" w:eastAsia="zh-CN"/>
        </w:rPr>
        <w:t xml:space="preserve">herefore, </w:t>
      </w:r>
      <w:r w:rsidR="008261CD" w:rsidRPr="008261CD">
        <w:rPr>
          <w:rFonts w:eastAsia="SimSun"/>
          <w:b w:val="0"/>
          <w:sz w:val="22"/>
          <w:szCs w:val="22"/>
          <w:lang w:val="en-US" w:eastAsia="zh-CN"/>
        </w:rPr>
        <w:t xml:space="preserve">SRS can be </w:t>
      </w:r>
      <w:r w:rsidR="00D94E4A">
        <w:rPr>
          <w:rFonts w:eastAsia="SimSun"/>
          <w:b w:val="0"/>
          <w:sz w:val="22"/>
          <w:szCs w:val="22"/>
          <w:lang w:val="en-US" w:eastAsia="zh-CN"/>
        </w:rPr>
        <w:t>considered</w:t>
      </w:r>
      <w:r w:rsidR="008261CD" w:rsidRPr="008261CD">
        <w:rPr>
          <w:rFonts w:eastAsia="SimSun"/>
          <w:b w:val="0"/>
          <w:sz w:val="22"/>
          <w:szCs w:val="22"/>
          <w:lang w:val="en-US" w:eastAsia="zh-CN"/>
        </w:rPr>
        <w:t xml:space="preserve"> as </w:t>
      </w:r>
      <w:r w:rsidR="00DF20A4">
        <w:rPr>
          <w:rFonts w:eastAsia="SimSun"/>
          <w:b w:val="0"/>
          <w:sz w:val="22"/>
          <w:szCs w:val="22"/>
          <w:lang w:val="en-US" w:eastAsia="zh-CN"/>
        </w:rPr>
        <w:t xml:space="preserve">the baseline for the </w:t>
      </w:r>
      <w:r w:rsidR="008261CD" w:rsidRPr="008261CD">
        <w:rPr>
          <w:rFonts w:eastAsia="SimSun"/>
          <w:b w:val="0"/>
          <w:sz w:val="22"/>
          <w:szCs w:val="22"/>
          <w:lang w:val="en-US" w:eastAsia="zh-CN"/>
        </w:rPr>
        <w:t>UE-to-UE interference measurement RS.</w:t>
      </w:r>
    </w:p>
    <w:p w14:paraId="11BE6537" w14:textId="1FCE049B" w:rsidR="00C348ED" w:rsidRDefault="00086925" w:rsidP="008E3024">
      <w:pPr>
        <w:pStyle w:val="LGTdoc1"/>
        <w:spacing w:beforeLines="0" w:before="120" w:after="120" w:afterAutospacing="0"/>
        <w:rPr>
          <w:rFonts w:eastAsia="SimSun"/>
          <w:sz w:val="22"/>
          <w:szCs w:val="22"/>
          <w:lang w:val="en-US" w:eastAsia="zh-CN"/>
        </w:rPr>
      </w:pPr>
      <w:r w:rsidRPr="0024412A">
        <w:rPr>
          <w:rFonts w:eastAsia="SimSun"/>
          <w:sz w:val="22"/>
          <w:szCs w:val="22"/>
          <w:lang w:val="en-US" w:eastAsia="zh-CN"/>
        </w:rPr>
        <w:t xml:space="preserve">Proposal 1: SRS </w:t>
      </w:r>
      <w:r w:rsidR="008261CD">
        <w:rPr>
          <w:rFonts w:eastAsia="SimSun"/>
          <w:sz w:val="22"/>
          <w:szCs w:val="22"/>
          <w:lang w:val="en-US" w:eastAsia="zh-CN"/>
        </w:rPr>
        <w:t>can be</w:t>
      </w:r>
      <w:r w:rsidRPr="0024412A">
        <w:rPr>
          <w:rFonts w:eastAsia="SimSun"/>
          <w:sz w:val="22"/>
          <w:szCs w:val="22"/>
          <w:lang w:val="en-US" w:eastAsia="zh-CN"/>
        </w:rPr>
        <w:t xml:space="preserve"> </w:t>
      </w:r>
      <w:r w:rsidR="00D94E4A">
        <w:rPr>
          <w:rFonts w:eastAsia="SimSun"/>
          <w:sz w:val="22"/>
          <w:szCs w:val="22"/>
          <w:lang w:val="en-US" w:eastAsia="zh-CN"/>
        </w:rPr>
        <w:t>considered</w:t>
      </w:r>
      <w:r w:rsidRPr="0024412A">
        <w:rPr>
          <w:rFonts w:eastAsia="SimSun"/>
          <w:sz w:val="22"/>
          <w:szCs w:val="22"/>
          <w:lang w:val="en-US" w:eastAsia="zh-CN"/>
        </w:rPr>
        <w:t xml:space="preserve"> as </w:t>
      </w:r>
      <w:r w:rsidR="00DF20A4">
        <w:rPr>
          <w:rFonts w:eastAsia="SimSun"/>
          <w:sz w:val="22"/>
          <w:szCs w:val="22"/>
          <w:lang w:val="en-US" w:eastAsia="zh-CN"/>
        </w:rPr>
        <w:t xml:space="preserve">the baseline for the </w:t>
      </w:r>
      <w:r w:rsidRPr="0024412A">
        <w:rPr>
          <w:rFonts w:eastAsia="SimSun"/>
          <w:sz w:val="22"/>
          <w:szCs w:val="22"/>
          <w:lang w:val="en-US" w:eastAsia="zh-CN"/>
        </w:rPr>
        <w:t>UE-to-UE interference measurement RS.</w:t>
      </w:r>
    </w:p>
    <w:p w14:paraId="47EEE481" w14:textId="33774F35" w:rsidR="004C4E08" w:rsidRDefault="00324AEF" w:rsidP="000A66BD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 w:rsidRPr="000A66BD">
        <w:rPr>
          <w:rFonts w:eastAsia="SimSun" w:hint="eastAsia"/>
          <w:b w:val="0"/>
          <w:sz w:val="22"/>
          <w:szCs w:val="22"/>
          <w:lang w:val="en-US" w:eastAsia="zh-CN"/>
        </w:rPr>
        <w:lastRenderedPageBreak/>
        <w:t>The scenario shown in Figure 1 is considered in UE-to-UE</w:t>
      </w:r>
      <w:r w:rsidRPr="000A66BD">
        <w:rPr>
          <w:rFonts w:eastAsia="SimSun"/>
          <w:b w:val="0"/>
          <w:sz w:val="22"/>
          <w:szCs w:val="22"/>
          <w:lang w:val="en-US" w:eastAsia="zh-CN"/>
        </w:rPr>
        <w:t xml:space="preserve"> interference</w:t>
      </w:r>
      <w:r w:rsidRPr="000A66BD">
        <w:rPr>
          <w:rFonts w:eastAsia="SimSun" w:hint="eastAsia"/>
          <w:b w:val="0"/>
          <w:sz w:val="22"/>
          <w:szCs w:val="22"/>
          <w:lang w:val="en-US" w:eastAsia="zh-CN"/>
        </w:rPr>
        <w:t xml:space="preserve"> measurement</w:t>
      </w:r>
      <w:r w:rsidRPr="000A66BD">
        <w:rPr>
          <w:rFonts w:eastAsia="SimSun"/>
          <w:b w:val="0"/>
          <w:sz w:val="22"/>
          <w:szCs w:val="22"/>
          <w:lang w:val="en-US" w:eastAsia="zh-CN"/>
        </w:rPr>
        <w:t xml:space="preserve">. </w:t>
      </w:r>
      <w:r w:rsidR="004C4E08">
        <w:rPr>
          <w:rFonts w:eastAsia="SimSun"/>
          <w:b w:val="0"/>
          <w:sz w:val="22"/>
          <w:szCs w:val="22"/>
          <w:lang w:val="en-US" w:eastAsia="zh-CN"/>
        </w:rPr>
        <w:t xml:space="preserve">In one time slot, </w:t>
      </w:r>
      <w:r w:rsidRPr="000A66BD">
        <w:rPr>
          <w:rFonts w:eastAsia="SimSun"/>
          <w:b w:val="0"/>
          <w:sz w:val="22"/>
          <w:szCs w:val="22"/>
          <w:lang w:val="en-US" w:eastAsia="zh-CN"/>
        </w:rPr>
        <w:t>TRP</w:t>
      </w:r>
      <w:r w:rsidR="00174320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Pr="000A66BD">
        <w:rPr>
          <w:rFonts w:eastAsia="SimSun"/>
          <w:b w:val="0"/>
          <w:sz w:val="22"/>
          <w:szCs w:val="22"/>
          <w:lang w:val="en-US" w:eastAsia="zh-CN"/>
        </w:rPr>
        <w:t>1 and UE</w:t>
      </w:r>
      <w:r w:rsidR="00174320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Pr="000A66BD">
        <w:rPr>
          <w:rFonts w:eastAsia="SimSun"/>
          <w:b w:val="0"/>
          <w:sz w:val="22"/>
          <w:szCs w:val="22"/>
          <w:lang w:val="en-US" w:eastAsia="zh-CN"/>
        </w:rPr>
        <w:t>1 perform uplink transmission. Simultaneously, TRP</w:t>
      </w:r>
      <w:r w:rsidR="00174320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Pr="000A66BD">
        <w:rPr>
          <w:rFonts w:eastAsia="SimSun"/>
          <w:b w:val="0"/>
          <w:sz w:val="22"/>
          <w:szCs w:val="22"/>
          <w:lang w:val="en-US" w:eastAsia="zh-CN"/>
        </w:rPr>
        <w:t>2 and UE</w:t>
      </w:r>
      <w:r w:rsidR="00174320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Pr="000A66BD">
        <w:rPr>
          <w:rFonts w:eastAsia="SimSun"/>
          <w:b w:val="0"/>
          <w:sz w:val="22"/>
          <w:szCs w:val="22"/>
          <w:lang w:val="en-US" w:eastAsia="zh-CN"/>
        </w:rPr>
        <w:t>2 perform downlink transmission.</w:t>
      </w:r>
      <w:r w:rsidR="00124EF4" w:rsidRPr="000A66BD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4C4E08">
        <w:rPr>
          <w:rFonts w:eastAsia="SimSun"/>
          <w:b w:val="0"/>
          <w:sz w:val="22"/>
          <w:szCs w:val="22"/>
          <w:lang w:val="en-US" w:eastAsia="zh-CN"/>
        </w:rPr>
        <w:t>Then the uplink transmission of UE 1 will have interference to the downlink UE 2.</w:t>
      </w:r>
    </w:p>
    <w:p w14:paraId="47E3D68A" w14:textId="11F9D7D8" w:rsidR="00FB695C" w:rsidRPr="000A66BD" w:rsidRDefault="00124EF4" w:rsidP="000A66BD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 w:rsidRPr="000A66BD">
        <w:rPr>
          <w:rFonts w:eastAsia="SimSun"/>
          <w:b w:val="0"/>
          <w:sz w:val="22"/>
          <w:szCs w:val="22"/>
          <w:lang w:val="en-US" w:eastAsia="zh-CN"/>
        </w:rPr>
        <w:t>According to uplink-downlink frame timing of LTE, there is a gap between uplink transmissio</w:t>
      </w:r>
      <w:r w:rsidR="00ED25BD" w:rsidRPr="000A66BD">
        <w:rPr>
          <w:rFonts w:eastAsia="SimSun"/>
          <w:b w:val="0"/>
          <w:sz w:val="22"/>
          <w:szCs w:val="22"/>
          <w:lang w:val="en-US" w:eastAsia="zh-CN"/>
        </w:rPr>
        <w:t xml:space="preserve">n and downlink reception at </w:t>
      </w:r>
      <w:r w:rsidRPr="000A66BD">
        <w:rPr>
          <w:rFonts w:eastAsia="SimSun"/>
          <w:b w:val="0"/>
          <w:sz w:val="22"/>
          <w:szCs w:val="22"/>
          <w:lang w:val="en-US" w:eastAsia="zh-CN"/>
        </w:rPr>
        <w:t xml:space="preserve">UE1 side. </w:t>
      </w:r>
      <w:r w:rsidR="0062050E">
        <w:rPr>
          <w:rFonts w:eastAsia="SimSun"/>
          <w:b w:val="0"/>
          <w:sz w:val="22"/>
          <w:szCs w:val="22"/>
          <w:lang w:val="en-US" w:eastAsia="zh-CN"/>
        </w:rPr>
        <w:t xml:space="preserve">If we assume that TRP 1 and TRP 2 are synchronized, and transmission timing of measurement RS is the same as the transmission timing of PUSCH at the UE 1 side, </w:t>
      </w:r>
      <w:r w:rsidR="00ED25BD" w:rsidRPr="000A66BD">
        <w:rPr>
          <w:rFonts w:eastAsia="SimSun"/>
          <w:b w:val="0"/>
          <w:sz w:val="22"/>
          <w:szCs w:val="22"/>
          <w:lang w:val="en-US" w:eastAsia="zh-CN"/>
        </w:rPr>
        <w:t>there</w:t>
      </w:r>
      <w:r w:rsidR="0062050E">
        <w:rPr>
          <w:rFonts w:eastAsia="SimSun"/>
          <w:b w:val="0"/>
          <w:sz w:val="22"/>
          <w:szCs w:val="22"/>
          <w:lang w:val="en-US" w:eastAsia="zh-CN"/>
        </w:rPr>
        <w:t xml:space="preserve"> will be</w:t>
      </w:r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ED25BD" w:rsidRPr="000A66BD">
        <w:rPr>
          <w:rFonts w:eastAsia="SimSun"/>
          <w:b w:val="0"/>
          <w:sz w:val="22"/>
          <w:szCs w:val="22"/>
          <w:lang w:val="en-US" w:eastAsia="zh-CN"/>
        </w:rPr>
        <w:t xml:space="preserve">a timing </w:t>
      </w:r>
      <w:r w:rsidR="005D1BD5" w:rsidRPr="000A66BD">
        <w:rPr>
          <w:rFonts w:eastAsia="SimSun"/>
          <w:b w:val="0"/>
          <w:sz w:val="22"/>
          <w:szCs w:val="22"/>
          <w:lang w:val="en-US" w:eastAsia="zh-CN"/>
        </w:rPr>
        <w:t>difference</w:t>
      </w:r>
      <w:r w:rsidR="00ED25BD" w:rsidRPr="000A66BD">
        <w:rPr>
          <w:rFonts w:eastAsia="SimSun"/>
          <w:b w:val="0"/>
          <w:sz w:val="22"/>
          <w:szCs w:val="22"/>
          <w:lang w:val="en-US" w:eastAsia="zh-CN"/>
        </w:rPr>
        <w:t xml:space="preserve"> between </w:t>
      </w:r>
      <w:r w:rsidRPr="000A66BD">
        <w:rPr>
          <w:rFonts w:eastAsia="SimSun"/>
          <w:b w:val="0"/>
          <w:sz w:val="22"/>
          <w:szCs w:val="22"/>
          <w:lang w:val="en-US" w:eastAsia="zh-CN"/>
        </w:rPr>
        <w:t xml:space="preserve">the desired signal and </w:t>
      </w:r>
      <w:r w:rsidR="00ED25BD" w:rsidRPr="000A66BD">
        <w:rPr>
          <w:rFonts w:eastAsia="SimSun"/>
          <w:b w:val="0"/>
          <w:sz w:val="22"/>
          <w:szCs w:val="22"/>
          <w:lang w:val="en-US" w:eastAsia="zh-CN"/>
        </w:rPr>
        <w:t>received measurement RS at UE</w:t>
      </w:r>
      <w:r w:rsidR="00174320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ED25BD" w:rsidRPr="000A66BD">
        <w:rPr>
          <w:rFonts w:eastAsia="SimSun"/>
          <w:b w:val="0"/>
          <w:sz w:val="22"/>
          <w:szCs w:val="22"/>
          <w:lang w:val="en-US" w:eastAsia="zh-CN"/>
        </w:rPr>
        <w:t>2 side.</w:t>
      </w:r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 xml:space="preserve"> According to [</w:t>
      </w:r>
      <w:r w:rsidR="0092052B" w:rsidRPr="000A66BD">
        <w:rPr>
          <w:rFonts w:eastAsia="SimSun"/>
          <w:b w:val="0"/>
          <w:sz w:val="22"/>
          <w:szCs w:val="22"/>
          <w:lang w:val="en-US" w:eastAsia="zh-CN"/>
        </w:rPr>
        <w:t>3</w:t>
      </w:r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>], th</w:t>
      </w:r>
      <w:r w:rsidR="005D1BD5" w:rsidRPr="000A66BD">
        <w:rPr>
          <w:rFonts w:eastAsia="SimSun"/>
          <w:b w:val="0"/>
          <w:sz w:val="22"/>
          <w:szCs w:val="22"/>
          <w:lang w:val="en-US" w:eastAsia="zh-CN"/>
        </w:rPr>
        <w:t>is</w:t>
      </w:r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 xml:space="preserve"> timing </w:t>
      </w:r>
      <w:r w:rsidR="005D1BD5" w:rsidRPr="000A66BD">
        <w:rPr>
          <w:rFonts w:eastAsia="SimSun"/>
          <w:b w:val="0"/>
          <w:sz w:val="22"/>
          <w:szCs w:val="22"/>
          <w:lang w:val="en-US" w:eastAsia="zh-CN"/>
        </w:rPr>
        <w:t xml:space="preserve">difference </w:t>
      </w:r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 xml:space="preserve">is 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0</m:t>
            </m:r>
          </m:sub>
        </m:sSub>
      </m:oMath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>+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1</m:t>
            </m:r>
          </m:sub>
        </m:sSub>
      </m:oMath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>+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2</m:t>
            </m:r>
          </m:sub>
        </m:sSub>
      </m:oMath>
      <w:r w:rsidR="005D1BD5" w:rsidRPr="000A66BD">
        <w:rPr>
          <w:rFonts w:eastAsia="SimSun"/>
          <w:b w:val="0"/>
          <w:sz w:val="22"/>
          <w:szCs w:val="22"/>
          <w:lang w:val="en-US" w:eastAsia="zh-CN"/>
        </w:rPr>
        <w:t>-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3</m:t>
            </m:r>
          </m:sub>
        </m:sSub>
      </m:oMath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 xml:space="preserve">. 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0</m:t>
            </m:r>
          </m:sub>
        </m:sSub>
      </m:oMath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proofErr w:type="gramStart"/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>is</w:t>
      </w:r>
      <w:proofErr w:type="gramEnd"/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 xml:space="preserve"> fixed timing offset, which is about 20us. 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1</m:t>
            </m:r>
          </m:sub>
        </m:sSub>
      </m:oMath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2</m:t>
            </m:r>
          </m:sub>
        </m:sSub>
      </m:oMath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3</m:t>
            </m:r>
          </m:sub>
        </m:sSub>
      </m:oMath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 xml:space="preserve"> are propagation delays between TRP</w:t>
      </w:r>
      <w:r w:rsidR="00174320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>1 and UE</w:t>
      </w:r>
      <w:r w:rsidR="00174320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>1, TRP</w:t>
      </w:r>
      <w:r w:rsidR="00174320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>2 and UE</w:t>
      </w:r>
      <w:r w:rsidR="00174320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>2, UE</w:t>
      </w:r>
      <w:r w:rsidR="00174320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>1 and UE</w:t>
      </w:r>
      <w:r w:rsidR="00174320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 xml:space="preserve">2, respectively. It can be seen that 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0</m:t>
            </m:r>
          </m:sub>
        </m:sSub>
      </m:oMath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 xml:space="preserve"> is much larger than the other propagation delays. Although shorter values are being considered by NR (8</w:t>
      </w:r>
      <m:oMath>
        <m:r>
          <m:rPr>
            <m:sty m:val="bi"/>
          </m:rPr>
          <w:rPr>
            <w:rFonts w:ascii="Cambria Math" w:eastAsia="SimSun" w:hAnsi="Cambria Math"/>
            <w:sz w:val="22"/>
            <w:szCs w:val="22"/>
            <w:lang w:val="en-US" w:eastAsia="zh-CN"/>
          </w:rPr>
          <m:t>μs</m:t>
        </m:r>
      </m:oMath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 xml:space="preserve"> is the smallest option), it is still quite longer than the agreed CP length [</w:t>
      </w:r>
      <w:r w:rsidR="0092052B" w:rsidRPr="000A66BD">
        <w:rPr>
          <w:rFonts w:eastAsia="SimSun"/>
          <w:b w:val="0"/>
          <w:sz w:val="22"/>
          <w:szCs w:val="22"/>
          <w:lang w:val="en-US" w:eastAsia="zh-CN"/>
        </w:rPr>
        <w:t>4</w:t>
      </w:r>
      <w:r w:rsidR="00FB695C" w:rsidRPr="000A66BD">
        <w:rPr>
          <w:rFonts w:eastAsia="SimSun"/>
          <w:b w:val="0"/>
          <w:sz w:val="22"/>
          <w:szCs w:val="22"/>
          <w:lang w:val="en-US" w:eastAsia="zh-CN"/>
        </w:rPr>
        <w:t>].</w:t>
      </w:r>
      <w:r w:rsidR="00466B20" w:rsidRPr="000A66BD">
        <w:rPr>
          <w:rFonts w:eastAsia="SimSun"/>
          <w:b w:val="0"/>
          <w:sz w:val="22"/>
          <w:szCs w:val="22"/>
          <w:lang w:val="en-US" w:eastAsia="zh-CN"/>
        </w:rPr>
        <w:t xml:space="preserve"> </w:t>
      </w:r>
    </w:p>
    <w:p w14:paraId="4FC2F3D0" w14:textId="536288E7" w:rsidR="00324AEF" w:rsidRDefault="00324AEF" w:rsidP="00324AEF">
      <w:pPr>
        <w:pStyle w:val="LGTdoc1"/>
        <w:spacing w:beforeLines="0" w:before="120" w:after="120" w:afterAutospacing="0"/>
        <w:jc w:val="center"/>
      </w:pPr>
      <w:r>
        <w:object w:dxaOrig="4690" w:dyaOrig="3079" w14:anchorId="1B4BD3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153.75pt" o:ole="">
            <v:imagedata r:id="rId8" o:title=""/>
          </v:shape>
          <o:OLEObject Type="Embed" ProgID="Visio.Drawing.11" ShapeID="_x0000_i1025" DrawAspect="Content" ObjectID="_1563957978" r:id="rId9"/>
        </w:object>
      </w:r>
    </w:p>
    <w:p w14:paraId="6B562CBF" w14:textId="6197FC72" w:rsidR="00324AEF" w:rsidRPr="00621A29" w:rsidRDefault="00324AEF" w:rsidP="00324AEF">
      <w:pPr>
        <w:pStyle w:val="LGTdoc1"/>
        <w:spacing w:beforeLines="0" w:before="120" w:after="120" w:afterAutospacing="0"/>
        <w:jc w:val="center"/>
        <w:rPr>
          <w:b w:val="0"/>
          <w:sz w:val="21"/>
          <w:szCs w:val="21"/>
          <w:lang w:val="en-US"/>
        </w:rPr>
      </w:pPr>
      <w:r w:rsidRPr="00621A29">
        <w:rPr>
          <w:b w:val="0"/>
          <w:sz w:val="21"/>
          <w:szCs w:val="21"/>
          <w:lang w:val="en-US"/>
        </w:rPr>
        <w:t xml:space="preserve">Figure 1. </w:t>
      </w:r>
      <w:r>
        <w:rPr>
          <w:b w:val="0"/>
          <w:sz w:val="21"/>
          <w:szCs w:val="21"/>
          <w:lang w:val="en-US"/>
        </w:rPr>
        <w:t>Scenario of UE-to-UE interference measurement</w:t>
      </w:r>
    </w:p>
    <w:p w14:paraId="58BD258B" w14:textId="2223B591" w:rsidR="00324AEF" w:rsidRPr="00F044D5" w:rsidRDefault="000A66BD" w:rsidP="00F044D5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 w:rsidRPr="00F044D5">
        <w:rPr>
          <w:rFonts w:eastAsia="SimSun"/>
          <w:b w:val="0"/>
          <w:sz w:val="22"/>
          <w:szCs w:val="22"/>
          <w:lang w:val="en-US" w:eastAsia="zh-CN"/>
        </w:rPr>
        <w:t>In order to measure UE-to-UE interference accurately, the timing difference at UE</w:t>
      </w:r>
      <w:r w:rsidR="00174320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Pr="00F044D5">
        <w:rPr>
          <w:rFonts w:eastAsia="SimSun"/>
          <w:b w:val="0"/>
          <w:sz w:val="22"/>
          <w:szCs w:val="22"/>
          <w:lang w:val="en-US" w:eastAsia="zh-CN"/>
        </w:rPr>
        <w:t>2 should be minimized. One option is to adjust the transmission timing of measurement RS</w:t>
      </w:r>
      <w:r w:rsidR="00F044D5">
        <w:rPr>
          <w:rFonts w:eastAsia="SimSun"/>
          <w:b w:val="0"/>
          <w:sz w:val="22"/>
          <w:szCs w:val="22"/>
          <w:lang w:val="en-US" w:eastAsia="zh-CN"/>
        </w:rPr>
        <w:t>. However, if the timing of PUSCH is also adjusted, the timing of TRP</w:t>
      </w:r>
      <w:r w:rsidR="00174320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F044D5">
        <w:rPr>
          <w:rFonts w:eastAsia="SimSun"/>
          <w:b w:val="0"/>
          <w:sz w:val="22"/>
          <w:szCs w:val="22"/>
          <w:lang w:val="en-US" w:eastAsia="zh-CN"/>
        </w:rPr>
        <w:t>1</w:t>
      </w:r>
      <w:r w:rsidR="00E42DC2">
        <w:rPr>
          <w:rFonts w:eastAsia="SimSun"/>
          <w:b w:val="0"/>
          <w:sz w:val="22"/>
          <w:szCs w:val="22"/>
          <w:lang w:val="en-US" w:eastAsia="zh-CN"/>
        </w:rPr>
        <w:t xml:space="preserve"> and its serving UEs</w:t>
      </w:r>
      <w:r w:rsidR="00F044D5">
        <w:rPr>
          <w:rFonts w:eastAsia="SimSun"/>
          <w:b w:val="0"/>
          <w:sz w:val="22"/>
          <w:szCs w:val="22"/>
          <w:lang w:val="en-US" w:eastAsia="zh-CN"/>
        </w:rPr>
        <w:t xml:space="preserve"> will </w:t>
      </w:r>
      <w:r w:rsidR="00E60A59">
        <w:rPr>
          <w:rFonts w:eastAsia="SimSun"/>
          <w:b w:val="0"/>
          <w:sz w:val="22"/>
          <w:szCs w:val="22"/>
          <w:lang w:val="en-US" w:eastAsia="zh-CN"/>
        </w:rPr>
        <w:t xml:space="preserve">also </w:t>
      </w:r>
      <w:r w:rsidR="00F044D5">
        <w:rPr>
          <w:rFonts w:eastAsia="SimSun"/>
          <w:b w:val="0"/>
          <w:sz w:val="22"/>
          <w:szCs w:val="22"/>
          <w:lang w:val="en-US" w:eastAsia="zh-CN"/>
        </w:rPr>
        <w:t xml:space="preserve">be affected. Thus, we propose that the measurement RS can have different transmission timing from PUSCH. </w:t>
      </w:r>
      <w:r w:rsidR="00602A75">
        <w:rPr>
          <w:rFonts w:eastAsia="SimSun"/>
          <w:b w:val="0"/>
          <w:sz w:val="22"/>
          <w:szCs w:val="22"/>
          <w:lang w:val="en-US" w:eastAsia="zh-CN"/>
        </w:rPr>
        <w:t xml:space="preserve">For example, measurement </w:t>
      </w:r>
      <w:r w:rsidR="00E42DC2">
        <w:rPr>
          <w:rFonts w:eastAsia="SimSun"/>
          <w:b w:val="0"/>
          <w:sz w:val="22"/>
          <w:szCs w:val="22"/>
          <w:lang w:val="en-US" w:eastAsia="zh-CN"/>
        </w:rPr>
        <w:t>RS can be transmitted in some reserved gap region.</w:t>
      </w:r>
    </w:p>
    <w:p w14:paraId="503DB616" w14:textId="5F62D146" w:rsidR="00C348ED" w:rsidRPr="0024412A" w:rsidRDefault="00086925" w:rsidP="008E3024">
      <w:pPr>
        <w:pStyle w:val="LGTdoc1"/>
        <w:spacing w:beforeLines="0" w:before="120" w:after="120" w:afterAutospacing="0"/>
        <w:rPr>
          <w:rFonts w:eastAsia="SimSun"/>
          <w:sz w:val="22"/>
          <w:szCs w:val="22"/>
          <w:lang w:val="en-US" w:eastAsia="zh-CN"/>
        </w:rPr>
      </w:pPr>
      <w:r w:rsidRPr="0024412A">
        <w:rPr>
          <w:rFonts w:eastAsia="SimSun"/>
          <w:sz w:val="22"/>
          <w:szCs w:val="22"/>
          <w:lang w:val="en-US" w:eastAsia="zh-CN"/>
        </w:rPr>
        <w:t>Proposal 2: The timing of</w:t>
      </w:r>
      <w:r w:rsidR="00EE334F">
        <w:rPr>
          <w:rFonts w:eastAsia="SimSun"/>
          <w:sz w:val="22"/>
          <w:szCs w:val="22"/>
          <w:lang w:val="en-US" w:eastAsia="zh-CN"/>
        </w:rPr>
        <w:t xml:space="preserve"> </w:t>
      </w:r>
      <w:r w:rsidRPr="0024412A">
        <w:rPr>
          <w:rFonts w:eastAsia="SimSun"/>
          <w:sz w:val="22"/>
          <w:szCs w:val="22"/>
          <w:lang w:val="en-US" w:eastAsia="zh-CN"/>
        </w:rPr>
        <w:t>UE-to-UE interference</w:t>
      </w:r>
      <w:r w:rsidR="00EE334F">
        <w:rPr>
          <w:rFonts w:eastAsia="SimSun"/>
          <w:sz w:val="22"/>
          <w:szCs w:val="22"/>
          <w:lang w:val="en-US" w:eastAsia="zh-CN"/>
        </w:rPr>
        <w:t xml:space="preserve"> measurement RS</w:t>
      </w:r>
      <w:r w:rsidRPr="0024412A">
        <w:rPr>
          <w:rFonts w:eastAsia="SimSun"/>
          <w:sz w:val="22"/>
          <w:szCs w:val="22"/>
          <w:lang w:val="en-US" w:eastAsia="zh-CN"/>
        </w:rPr>
        <w:t xml:space="preserve"> </w:t>
      </w:r>
      <w:r w:rsidR="00DF20A4">
        <w:rPr>
          <w:rFonts w:eastAsia="SimSun"/>
          <w:sz w:val="22"/>
          <w:szCs w:val="22"/>
          <w:lang w:val="en-US" w:eastAsia="zh-CN"/>
        </w:rPr>
        <w:t xml:space="preserve">based on SRS </w:t>
      </w:r>
      <w:r w:rsidRPr="0024412A">
        <w:rPr>
          <w:rFonts w:eastAsia="SimSun"/>
          <w:sz w:val="22"/>
          <w:szCs w:val="22"/>
          <w:lang w:val="en-US" w:eastAsia="zh-CN"/>
        </w:rPr>
        <w:t>can be different from PUSCH.</w:t>
      </w:r>
    </w:p>
    <w:p w14:paraId="48B56AF5" w14:textId="38663B98" w:rsidR="00BD63B4" w:rsidRDefault="001021B5" w:rsidP="001021B5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>
        <w:rPr>
          <w:rFonts w:eastAsia="SimSun"/>
          <w:b w:val="0"/>
          <w:sz w:val="22"/>
          <w:szCs w:val="22"/>
          <w:lang w:val="en-US" w:eastAsia="zh-CN"/>
        </w:rPr>
        <w:t>In NR systems, there are more than one users which suffer UE-to-UE interference. For victim UE</w:t>
      </w:r>
      <m:oMath>
        <m:r>
          <m:rPr>
            <m:sty m:val="bi"/>
          </m:rPr>
          <w:rPr>
            <w:rFonts w:ascii="Cambria Math" w:eastAsia="SimSun" w:hAnsi="Cambria Math"/>
            <w:sz w:val="22"/>
            <w:szCs w:val="22"/>
            <w:lang w:val="en-US" w:eastAsia="zh-CN"/>
          </w:rPr>
          <m:t>u (u=2,3,…,U)</m:t>
        </m:r>
      </m:oMath>
      <w:r>
        <w:rPr>
          <w:rFonts w:eastAsia="SimSun"/>
          <w:b w:val="0"/>
          <w:sz w:val="22"/>
          <w:szCs w:val="22"/>
          <w:lang w:val="en-US" w:eastAsia="zh-CN"/>
        </w:rPr>
        <w:t xml:space="preserve">, </w:t>
      </w:r>
      <w:r w:rsidRPr="000A66BD">
        <w:rPr>
          <w:rFonts w:eastAsia="SimSun"/>
          <w:b w:val="0"/>
          <w:sz w:val="22"/>
          <w:szCs w:val="22"/>
          <w:lang w:val="en-US" w:eastAsia="zh-CN"/>
        </w:rPr>
        <w:t>the timing difference between the desired signal and</w:t>
      </w:r>
      <w:r w:rsidR="00BD63B4">
        <w:rPr>
          <w:rFonts w:eastAsia="SimSun"/>
          <w:b w:val="0"/>
          <w:sz w:val="22"/>
          <w:szCs w:val="22"/>
          <w:lang w:val="en-US" w:eastAsia="zh-CN"/>
        </w:rPr>
        <w:t xml:space="preserve"> the</w:t>
      </w:r>
      <w:r w:rsidRPr="000A66BD">
        <w:rPr>
          <w:rFonts w:eastAsia="SimSun"/>
          <w:b w:val="0"/>
          <w:sz w:val="22"/>
          <w:szCs w:val="22"/>
          <w:lang w:val="en-US" w:eastAsia="zh-CN"/>
        </w:rPr>
        <w:t xml:space="preserve"> received measurement RS 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can be written in a general expression, 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0</m:t>
            </m:r>
          </m:sub>
        </m:sSub>
      </m:oMath>
      <w:r w:rsidRPr="000A66BD">
        <w:rPr>
          <w:rFonts w:eastAsia="SimSun"/>
          <w:b w:val="0"/>
          <w:sz w:val="22"/>
          <w:szCs w:val="22"/>
          <w:lang w:val="en-US" w:eastAsia="zh-CN"/>
        </w:rPr>
        <w:t>+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1</m:t>
            </m:r>
          </m:sub>
        </m:sSub>
      </m:oMath>
      <w:r w:rsidRPr="000A66BD">
        <w:rPr>
          <w:rFonts w:eastAsia="SimSun"/>
          <w:b w:val="0"/>
          <w:sz w:val="22"/>
          <w:szCs w:val="22"/>
          <w:lang w:val="en-US" w:eastAsia="zh-CN"/>
        </w:rPr>
        <w:t>+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u</m:t>
            </m:r>
          </m:sub>
        </m:sSub>
      </m:oMath>
      <w:r w:rsidR="007A6E60" w:rsidRPr="007A6E60">
        <w:rPr>
          <w:rFonts w:eastAsia="SimSun"/>
          <w:b w:val="0"/>
          <w:sz w:val="22"/>
          <w:szCs w:val="22"/>
          <w:lang w:val="en-US" w:eastAsia="zh-CN"/>
        </w:rPr>
        <w:t>-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1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u</m:t>
            </m:r>
          </m:sub>
        </m:sSub>
      </m:oMath>
      <w:r w:rsidR="007A6E60">
        <w:rPr>
          <w:rFonts w:eastAsia="SimSun" w:hint="eastAsia"/>
          <w:b w:val="0"/>
          <w:sz w:val="22"/>
          <w:szCs w:val="22"/>
          <w:lang w:val="en-US" w:eastAsia="zh-CN"/>
        </w:rPr>
        <w:t xml:space="preserve">, where 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u</m:t>
            </m:r>
          </m:sub>
        </m:sSub>
      </m:oMath>
      <w:r w:rsidR="007A6E60">
        <w:rPr>
          <w:rFonts w:eastAsia="SimSun" w:hint="eastAsia"/>
          <w:b w:val="0"/>
          <w:sz w:val="22"/>
          <w:szCs w:val="22"/>
          <w:lang w:val="en-US" w:eastAsia="zh-CN"/>
        </w:rPr>
        <w:t xml:space="preserve"> is propagation</w:t>
      </w:r>
      <w:r w:rsidR="003960EC">
        <w:rPr>
          <w:rFonts w:eastAsia="SimSun"/>
          <w:b w:val="0"/>
          <w:sz w:val="22"/>
          <w:szCs w:val="22"/>
          <w:lang w:val="en-US" w:eastAsia="zh-CN"/>
        </w:rPr>
        <w:t xml:space="preserve"> delay</w:t>
      </w:r>
      <w:r w:rsidR="007A6E60">
        <w:rPr>
          <w:rFonts w:eastAsia="SimSun" w:hint="eastAsia"/>
          <w:b w:val="0"/>
          <w:sz w:val="22"/>
          <w:szCs w:val="22"/>
          <w:lang w:val="en-US" w:eastAsia="zh-CN"/>
        </w:rPr>
        <w:t xml:space="preserve"> </w:t>
      </w:r>
      <w:r w:rsidR="007A6E60">
        <w:rPr>
          <w:rFonts w:eastAsia="SimSun"/>
          <w:b w:val="0"/>
          <w:sz w:val="22"/>
          <w:szCs w:val="22"/>
          <w:lang w:val="en-US" w:eastAsia="zh-CN"/>
        </w:rPr>
        <w:t>between</w:t>
      </w:r>
      <w:r w:rsidR="007A6E60">
        <w:rPr>
          <w:rFonts w:eastAsia="SimSun" w:hint="eastAsia"/>
          <w:b w:val="0"/>
          <w:sz w:val="22"/>
          <w:szCs w:val="22"/>
          <w:lang w:val="en-US" w:eastAsia="zh-CN"/>
        </w:rPr>
        <w:t xml:space="preserve"> </w:t>
      </w:r>
      <w:r w:rsidR="007A6E60">
        <w:rPr>
          <w:rFonts w:eastAsia="SimSun"/>
          <w:b w:val="0"/>
          <w:sz w:val="22"/>
          <w:szCs w:val="22"/>
          <w:lang w:val="en-US" w:eastAsia="zh-CN"/>
        </w:rPr>
        <w:t>victim UE</w:t>
      </w:r>
      <m:oMath>
        <m:r>
          <m:rPr>
            <m:sty m:val="b"/>
          </m:rPr>
          <w:rPr>
            <w:rFonts w:ascii="Cambria Math" w:eastAsia="SimSun" w:hAnsi="Cambria Math"/>
            <w:sz w:val="22"/>
            <w:szCs w:val="22"/>
            <w:lang w:val="en-US" w:eastAsia="zh-CN"/>
          </w:rPr>
          <m:t xml:space="preserve"> </m:t>
        </m:r>
        <m:r>
          <m:rPr>
            <m:sty m:val="bi"/>
          </m:rPr>
          <w:rPr>
            <w:rFonts w:ascii="Cambria Math" w:eastAsia="SimSun" w:hAnsi="Cambria Math"/>
            <w:sz w:val="22"/>
            <w:szCs w:val="22"/>
            <w:lang w:val="en-US" w:eastAsia="zh-CN"/>
          </w:rPr>
          <m:t>u</m:t>
        </m:r>
      </m:oMath>
      <w:r w:rsidR="007A6E60">
        <w:rPr>
          <w:rFonts w:eastAsia="SimSun"/>
          <w:b w:val="0"/>
          <w:sz w:val="22"/>
          <w:szCs w:val="22"/>
          <w:lang w:val="en-US" w:eastAsia="zh-CN"/>
        </w:rPr>
        <w:t xml:space="preserve"> and its serving </w:t>
      </w:r>
      <w:r w:rsidR="00174320">
        <w:rPr>
          <w:rFonts w:eastAsia="SimSun"/>
          <w:b w:val="0"/>
          <w:sz w:val="22"/>
          <w:szCs w:val="22"/>
          <w:lang w:val="en-US" w:eastAsia="zh-CN"/>
        </w:rPr>
        <w:t xml:space="preserve">cell, 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1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u</m:t>
            </m:r>
          </m:sub>
        </m:sSub>
      </m:oMath>
      <w:r w:rsidR="00174320">
        <w:rPr>
          <w:rFonts w:eastAsia="SimSun"/>
          <w:b w:val="0"/>
          <w:sz w:val="22"/>
          <w:szCs w:val="22"/>
          <w:lang w:val="en-US" w:eastAsia="zh-CN"/>
        </w:rPr>
        <w:t xml:space="preserve"> is propagation </w:t>
      </w:r>
      <w:r w:rsidR="003960EC">
        <w:rPr>
          <w:rFonts w:eastAsia="SimSun"/>
          <w:b w:val="0"/>
          <w:sz w:val="22"/>
          <w:szCs w:val="22"/>
          <w:lang w:val="en-US" w:eastAsia="zh-CN"/>
        </w:rPr>
        <w:t xml:space="preserve">delay </w:t>
      </w:r>
      <w:r w:rsidR="00174320">
        <w:rPr>
          <w:rFonts w:eastAsia="SimSun"/>
          <w:b w:val="0"/>
          <w:sz w:val="22"/>
          <w:szCs w:val="22"/>
          <w:lang w:val="en-US" w:eastAsia="zh-CN"/>
        </w:rPr>
        <w:t>between UE 1 and UE</w:t>
      </w:r>
      <m:oMath>
        <m:r>
          <m:rPr>
            <m:sty m:val="b"/>
          </m:rPr>
          <w:rPr>
            <w:rFonts w:ascii="Cambria Math" w:eastAsia="SimSun" w:hAnsi="Cambria Math"/>
            <w:sz w:val="22"/>
            <w:szCs w:val="22"/>
            <w:lang w:val="en-US" w:eastAsia="zh-CN"/>
          </w:rPr>
          <m:t xml:space="preserve"> </m:t>
        </m:r>
        <m:r>
          <m:rPr>
            <m:sty m:val="bi"/>
          </m:rPr>
          <w:rPr>
            <w:rFonts w:ascii="Cambria Math" w:eastAsia="SimSun" w:hAnsi="Cambria Math"/>
            <w:sz w:val="22"/>
            <w:szCs w:val="22"/>
            <w:lang w:val="en-US" w:eastAsia="zh-CN"/>
          </w:rPr>
          <m:t xml:space="preserve"> u</m:t>
        </m:r>
      </m:oMath>
      <w:r w:rsidR="00174320">
        <w:rPr>
          <w:rFonts w:eastAsia="SimSun" w:hint="eastAsia"/>
          <w:b w:val="0"/>
          <w:sz w:val="22"/>
          <w:szCs w:val="22"/>
          <w:lang w:val="en-US" w:eastAsia="zh-CN"/>
        </w:rPr>
        <w:t>.</w:t>
      </w:r>
      <w:r w:rsidR="00A13A57">
        <w:rPr>
          <w:rFonts w:eastAsia="SimSun"/>
          <w:b w:val="0"/>
          <w:sz w:val="22"/>
          <w:szCs w:val="22"/>
          <w:lang w:val="en-US" w:eastAsia="zh-CN"/>
        </w:rPr>
        <w:t xml:space="preserve"> Even if the transmission timing of </w:t>
      </w:r>
      <w:r w:rsidR="003960EC">
        <w:rPr>
          <w:rFonts w:eastAsia="SimSun"/>
          <w:b w:val="0"/>
          <w:sz w:val="22"/>
          <w:szCs w:val="22"/>
          <w:lang w:val="en-US" w:eastAsia="zh-CN"/>
        </w:rPr>
        <w:t>UE 1 is adjusted, it is impossible to remove all these timing difference</w:t>
      </w:r>
      <w:r w:rsidR="001818BE">
        <w:rPr>
          <w:rFonts w:eastAsia="SimSun"/>
          <w:b w:val="0"/>
          <w:sz w:val="22"/>
          <w:szCs w:val="22"/>
          <w:lang w:val="en-US" w:eastAsia="zh-CN"/>
        </w:rPr>
        <w:t>s</w:t>
      </w:r>
      <w:r w:rsidR="003960EC">
        <w:rPr>
          <w:rFonts w:eastAsia="SimSun"/>
          <w:b w:val="0"/>
          <w:sz w:val="22"/>
          <w:szCs w:val="22"/>
          <w:lang w:val="en-US" w:eastAsia="zh-CN"/>
        </w:rPr>
        <w:t xml:space="preserve"> simultaneously. </w:t>
      </w:r>
      <w:r w:rsidR="00455F52">
        <w:rPr>
          <w:rFonts w:eastAsia="SimSun"/>
          <w:b w:val="0"/>
          <w:sz w:val="22"/>
          <w:szCs w:val="22"/>
          <w:lang w:val="en-US" w:eastAsia="zh-CN"/>
        </w:rPr>
        <w:t xml:space="preserve">However, relative symbol alignment between downlink desired signal and measurement RS at the victim UE side is </w:t>
      </w:r>
      <w:r w:rsidR="00BD63B4">
        <w:rPr>
          <w:rFonts w:eastAsia="SimSun"/>
          <w:b w:val="0"/>
          <w:sz w:val="22"/>
          <w:szCs w:val="22"/>
          <w:lang w:val="en-US" w:eastAsia="zh-CN"/>
        </w:rPr>
        <w:t xml:space="preserve">still </w:t>
      </w:r>
      <w:r w:rsidR="00455F52">
        <w:rPr>
          <w:rFonts w:eastAsia="SimSun"/>
          <w:b w:val="0"/>
          <w:sz w:val="22"/>
          <w:szCs w:val="22"/>
          <w:lang w:val="en-US" w:eastAsia="zh-CN"/>
        </w:rPr>
        <w:t>needed.</w:t>
      </w:r>
      <w:r w:rsidR="00455F52" w:rsidRPr="00455F52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455F52">
        <w:rPr>
          <w:rFonts w:eastAsia="SimSun"/>
          <w:b w:val="0"/>
          <w:sz w:val="22"/>
          <w:szCs w:val="22"/>
          <w:lang w:val="en-US" w:eastAsia="zh-CN"/>
        </w:rPr>
        <w:t>Here, relative symbol alignment means that the measurement RS arrive</w:t>
      </w:r>
      <w:r w:rsidR="00DF20A4">
        <w:rPr>
          <w:rFonts w:eastAsia="SimSun"/>
          <w:b w:val="0"/>
          <w:sz w:val="22"/>
          <w:szCs w:val="22"/>
          <w:lang w:val="en-US" w:eastAsia="zh-CN"/>
        </w:rPr>
        <w:t>s</w:t>
      </w:r>
      <w:r w:rsidR="00455F52">
        <w:rPr>
          <w:rFonts w:eastAsia="SimSun"/>
          <w:b w:val="0"/>
          <w:sz w:val="22"/>
          <w:szCs w:val="22"/>
          <w:lang w:val="en-US" w:eastAsia="zh-CN"/>
        </w:rPr>
        <w:t xml:space="preserve"> within the CP of the desired signal.</w:t>
      </w:r>
      <w:r w:rsidR="00A95DE9">
        <w:rPr>
          <w:rFonts w:eastAsia="SimSun"/>
          <w:b w:val="0"/>
          <w:sz w:val="22"/>
          <w:szCs w:val="22"/>
          <w:lang w:val="en-US" w:eastAsia="zh-CN"/>
        </w:rPr>
        <w:t xml:space="preserve"> </w:t>
      </w:r>
    </w:p>
    <w:p w14:paraId="03E1FBAA" w14:textId="450903FF" w:rsidR="00C67F72" w:rsidRDefault="00596632" w:rsidP="001021B5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>
        <w:rPr>
          <w:rFonts w:eastAsia="SimSun"/>
          <w:b w:val="0"/>
          <w:sz w:val="22"/>
          <w:szCs w:val="22"/>
          <w:lang w:val="en-US" w:eastAsia="zh-CN"/>
        </w:rPr>
        <w:t xml:space="preserve">Usually, the value of 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1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u</m:t>
            </m:r>
          </m:sub>
        </m:sSub>
      </m:oMath>
      <w:r>
        <w:rPr>
          <w:rFonts w:eastAsia="SimSun" w:hint="eastAsia"/>
          <w:b w:val="0"/>
          <w:sz w:val="22"/>
          <w:szCs w:val="22"/>
          <w:lang w:val="en-US" w:eastAsia="zh-CN"/>
        </w:rPr>
        <w:t xml:space="preserve"> 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is small, otherwise, this UE-to-UE interference can be ignored due to the large distance. For example, if the distance between UE 1 and UE </w:t>
      </w:r>
      <m:oMath>
        <m:r>
          <m:rPr>
            <m:sty m:val="bi"/>
          </m:rPr>
          <w:rPr>
            <w:rFonts w:ascii="Cambria Math" w:eastAsia="SimSun" w:hAnsi="Cambria Math"/>
            <w:sz w:val="22"/>
            <w:szCs w:val="22"/>
            <w:lang w:val="en-US" w:eastAsia="zh-CN"/>
          </w:rPr>
          <m:t>u</m:t>
        </m:r>
      </m:oMath>
      <w:r>
        <w:rPr>
          <w:rFonts w:eastAsia="SimSun"/>
          <w:b w:val="0"/>
          <w:sz w:val="22"/>
          <w:szCs w:val="22"/>
          <w:lang w:val="en-US" w:eastAsia="zh-CN"/>
        </w:rPr>
        <w:t xml:space="preserve"> is 50 meters, then 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1</m:t>
            </m:r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u</m:t>
            </m:r>
          </m:sub>
        </m:sSub>
        <m:r>
          <m:rPr>
            <m:sty m:val="bi"/>
          </m:rPr>
          <w:rPr>
            <w:rFonts w:ascii="Cambria Math" w:eastAsia="SimSun" w:hAnsi="Cambria Math"/>
            <w:sz w:val="22"/>
            <w:szCs w:val="22"/>
            <w:lang w:val="en-US" w:eastAsia="zh-CN"/>
          </w:rPr>
          <m:t>≈0.1667</m:t>
        </m:r>
        <m:r>
          <m:rPr>
            <m:sty m:val="bi"/>
          </m:rPr>
          <w:rPr>
            <w:rFonts w:ascii="Cambria Math" w:eastAsia="SimSun" w:hAnsi="Cambria Math"/>
            <w:sz w:val="22"/>
            <w:szCs w:val="22"/>
            <w:lang w:val="en-US" w:eastAsia="zh-CN"/>
          </w:rPr>
          <m:t>μs</m:t>
        </m:r>
      </m:oMath>
      <w:r>
        <w:rPr>
          <w:rFonts w:eastAsia="SimSun"/>
          <w:b w:val="0"/>
          <w:sz w:val="22"/>
          <w:szCs w:val="22"/>
          <w:lang w:val="en-US" w:eastAsia="zh-CN"/>
        </w:rPr>
        <w:t xml:space="preserve"> (corresponding to 5.12 samples with 30.72MHz sampling rate). Therefore, the measurement RS can be transmitted after all victim UEs have already received their desired signal</w:t>
      </w:r>
      <w:r w:rsidR="00BD63B4">
        <w:rPr>
          <w:rFonts w:eastAsia="SimSun"/>
          <w:b w:val="0"/>
          <w:sz w:val="22"/>
          <w:szCs w:val="22"/>
          <w:lang w:val="en-US" w:eastAsia="zh-CN"/>
        </w:rPr>
        <w:t xml:space="preserve"> to avoid the earlier arrival of the measurement RS</w:t>
      </w:r>
      <w:r>
        <w:rPr>
          <w:rFonts w:eastAsia="SimSun"/>
          <w:b w:val="0"/>
          <w:sz w:val="22"/>
          <w:szCs w:val="22"/>
          <w:lang w:val="en-US" w:eastAsia="zh-CN"/>
        </w:rPr>
        <w:t>.</w:t>
      </w:r>
      <w:r w:rsidR="00C67F72">
        <w:rPr>
          <w:rFonts w:eastAsia="SimSun"/>
          <w:b w:val="0"/>
          <w:sz w:val="22"/>
          <w:szCs w:val="22"/>
          <w:lang w:val="en-US" w:eastAsia="zh-CN"/>
        </w:rPr>
        <w:t xml:space="preserve"> Take figure 1 as an example, </w:t>
      </w:r>
      <w:r w:rsidR="00A208B9">
        <w:rPr>
          <w:rFonts w:eastAsia="SimSun"/>
          <w:b w:val="0"/>
          <w:sz w:val="22"/>
          <w:szCs w:val="22"/>
          <w:lang w:val="en-US" w:eastAsia="zh-CN"/>
        </w:rPr>
        <w:t xml:space="preserve">it is assumed that the transmission timing of TRP 1 is </w:t>
      </w:r>
      <m:oMath>
        <m:r>
          <m:rPr>
            <m:sty m:val="bi"/>
          </m:rPr>
          <w:rPr>
            <w:rFonts w:ascii="Cambria Math" w:eastAsia="SimSun" w:hAnsi="Cambria Math"/>
            <w:sz w:val="22"/>
            <w:szCs w:val="22"/>
            <w:lang w:val="en-US" w:eastAsia="zh-CN"/>
          </w:rPr>
          <m:t>T</m:t>
        </m:r>
      </m:oMath>
      <w:r w:rsidR="00A208B9">
        <w:rPr>
          <w:rFonts w:eastAsia="SimSun"/>
          <w:b w:val="0"/>
          <w:sz w:val="22"/>
          <w:szCs w:val="22"/>
          <w:lang w:val="en-US" w:eastAsia="zh-CN"/>
        </w:rPr>
        <w:t xml:space="preserve">, </w:t>
      </w:r>
      <w:r w:rsidR="00C67F72">
        <w:rPr>
          <w:rFonts w:eastAsia="SimSun"/>
          <w:b w:val="0"/>
          <w:sz w:val="22"/>
          <w:szCs w:val="22"/>
          <w:lang w:val="en-US" w:eastAsia="zh-CN"/>
        </w:rPr>
        <w:t xml:space="preserve">the coverage of </w:t>
      </w:r>
      <w:r w:rsidR="00A208B9">
        <w:rPr>
          <w:rFonts w:eastAsia="SimSun"/>
          <w:b w:val="0"/>
          <w:sz w:val="22"/>
          <w:szCs w:val="22"/>
          <w:lang w:val="en-US" w:eastAsia="zh-CN"/>
        </w:rPr>
        <w:t xml:space="preserve">TRP 1 is 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c</m:t>
            </m:r>
          </m:sub>
        </m:sSub>
      </m:oMath>
      <w:r w:rsidR="00A208B9">
        <w:rPr>
          <w:rFonts w:eastAsia="SimSun"/>
          <w:b w:val="0"/>
          <w:sz w:val="22"/>
          <w:szCs w:val="22"/>
          <w:lang w:val="en-US" w:eastAsia="zh-CN"/>
        </w:rPr>
        <w:t xml:space="preserve">, then the </w:t>
      </w:r>
      <w:r w:rsidR="00A208B9">
        <w:rPr>
          <w:rFonts w:eastAsia="SimSun"/>
          <w:b w:val="0"/>
          <w:sz w:val="22"/>
          <w:szCs w:val="22"/>
          <w:lang w:val="en-US" w:eastAsia="zh-CN"/>
        </w:rPr>
        <w:lastRenderedPageBreak/>
        <w:t xml:space="preserve">timing of measurement RS </w:t>
      </w:r>
      <w:r w:rsidR="001E6C18">
        <w:rPr>
          <w:rFonts w:eastAsia="SimSun"/>
          <w:b w:val="0"/>
          <w:sz w:val="22"/>
          <w:szCs w:val="22"/>
          <w:lang w:val="en-US" w:eastAsia="zh-CN"/>
        </w:rPr>
        <w:t>can be</w:t>
      </w:r>
      <w:r w:rsidR="00A208B9">
        <w:rPr>
          <w:rFonts w:eastAsia="SimSun"/>
          <w:b w:val="0"/>
          <w:sz w:val="22"/>
          <w:szCs w:val="22"/>
          <w:lang w:val="en-US" w:eastAsia="zh-CN"/>
        </w:rPr>
        <w:t xml:space="preserve"> (</w:t>
      </w:r>
      <m:oMath>
        <m:r>
          <m:rPr>
            <m:sty m:val="bi"/>
          </m:rPr>
          <w:rPr>
            <w:rFonts w:ascii="Cambria Math" w:eastAsia="SimSun" w:hAnsi="Cambria Math"/>
            <w:sz w:val="22"/>
            <w:szCs w:val="22"/>
            <w:lang w:val="en-US" w:eastAsia="zh-CN"/>
          </w:rPr>
          <m:t>T+</m:t>
        </m:r>
        <m:f>
          <m:fPr>
            <m:type m:val="lin"/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b w:val="0"/>
                    <w:i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c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c</m:t>
            </m:r>
          </m:den>
        </m:f>
      </m:oMath>
      <w:r w:rsidR="00A208B9">
        <w:rPr>
          <w:rFonts w:eastAsia="SimSun"/>
          <w:b w:val="0"/>
          <w:sz w:val="22"/>
          <w:szCs w:val="22"/>
          <w:lang w:val="en-US" w:eastAsia="zh-CN"/>
        </w:rPr>
        <w:t xml:space="preserve">), where </w:t>
      </w:r>
      <m:oMath>
        <m:r>
          <m:rPr>
            <m:sty m:val="bi"/>
          </m:rPr>
          <w:rPr>
            <w:rFonts w:ascii="Cambria Math" w:eastAsia="SimSun" w:hAnsi="Cambria Math"/>
            <w:sz w:val="22"/>
            <w:szCs w:val="22"/>
            <w:lang w:val="en-US" w:eastAsia="zh-CN"/>
          </w:rPr>
          <m:t>c</m:t>
        </m:r>
      </m:oMath>
      <w:r w:rsidR="00A208B9">
        <w:rPr>
          <w:rFonts w:eastAsia="SimSun"/>
          <w:b w:val="0"/>
          <w:sz w:val="22"/>
          <w:szCs w:val="22"/>
          <w:lang w:val="en-US" w:eastAsia="zh-CN"/>
        </w:rPr>
        <w:t xml:space="preserve"> is </w:t>
      </w:r>
      <w:r w:rsidR="00A208B9" w:rsidRPr="00A208B9">
        <w:rPr>
          <w:rFonts w:eastAsia="SimSun"/>
          <w:b w:val="0"/>
          <w:sz w:val="22"/>
          <w:szCs w:val="22"/>
          <w:lang w:val="en-US" w:eastAsia="zh-CN"/>
        </w:rPr>
        <w:t>speed of light.</w:t>
      </w:r>
      <w:r w:rsidR="00A208B9">
        <w:rPr>
          <w:rFonts w:eastAsia="SimSun"/>
          <w:b w:val="0"/>
          <w:sz w:val="22"/>
          <w:szCs w:val="22"/>
          <w:lang w:val="en-US" w:eastAsia="zh-CN"/>
        </w:rPr>
        <w:t xml:space="preserve"> When victim</w:t>
      </w:r>
      <w:r w:rsidR="001E6C18">
        <w:rPr>
          <w:rFonts w:eastAsia="SimSun"/>
          <w:b w:val="0"/>
          <w:sz w:val="22"/>
          <w:szCs w:val="22"/>
          <w:lang w:val="en-US" w:eastAsia="zh-CN"/>
        </w:rPr>
        <w:t xml:space="preserve"> UE</w:t>
      </w:r>
      <w:r w:rsidR="00A208B9">
        <w:rPr>
          <w:rFonts w:eastAsia="SimSun"/>
          <w:b w:val="0"/>
          <w:sz w:val="22"/>
          <w:szCs w:val="22"/>
          <w:lang w:val="en-US" w:eastAsia="zh-CN"/>
        </w:rPr>
        <w:t xml:space="preserve">s </w:t>
      </w:r>
      <w:r w:rsidR="001E6C18">
        <w:rPr>
          <w:rFonts w:eastAsia="SimSun"/>
          <w:b w:val="0"/>
          <w:sz w:val="22"/>
          <w:szCs w:val="22"/>
          <w:lang w:val="en-US" w:eastAsia="zh-CN"/>
        </w:rPr>
        <w:t>come</w:t>
      </w:r>
      <w:r w:rsidR="00A208B9">
        <w:rPr>
          <w:rFonts w:eastAsia="SimSun"/>
          <w:b w:val="0"/>
          <w:sz w:val="22"/>
          <w:szCs w:val="22"/>
          <w:lang w:val="en-US" w:eastAsia="zh-CN"/>
        </w:rPr>
        <w:t xml:space="preserve"> from more than one cell, the timing of measurement RS can be set according to the maximum coverage of these cells.</w:t>
      </w:r>
      <w:r w:rsidR="00D0795A">
        <w:rPr>
          <w:rFonts w:eastAsia="SimSun"/>
          <w:b w:val="0"/>
          <w:sz w:val="22"/>
          <w:szCs w:val="22"/>
          <w:lang w:val="en-US" w:eastAsia="zh-CN"/>
        </w:rPr>
        <w:t xml:space="preserve"> Considering </w:t>
      </w:r>
      <w:r w:rsidR="00DF20A4">
        <w:rPr>
          <w:rFonts w:eastAsia="SimSun"/>
          <w:b w:val="0"/>
          <w:sz w:val="22"/>
          <w:szCs w:val="22"/>
          <w:lang w:val="en-US" w:eastAsia="zh-CN"/>
        </w:rPr>
        <w:t xml:space="preserve">that </w:t>
      </w:r>
      <w:r w:rsidR="00D0795A">
        <w:rPr>
          <w:rFonts w:eastAsia="SimSun"/>
          <w:b w:val="0"/>
          <w:sz w:val="22"/>
          <w:szCs w:val="22"/>
          <w:lang w:val="en-US" w:eastAsia="zh-CN"/>
        </w:rPr>
        <w:t>UE-to-UE interference measurement is mainly needed in indoor hotspot scenario</w:t>
      </w:r>
      <w:r w:rsidR="00DF20A4">
        <w:rPr>
          <w:rFonts w:eastAsia="SimSun"/>
          <w:b w:val="0"/>
          <w:sz w:val="22"/>
          <w:szCs w:val="22"/>
          <w:lang w:val="en-US" w:eastAsia="zh-CN"/>
        </w:rPr>
        <w:t>s</w:t>
      </w:r>
      <w:r w:rsidR="00D0795A">
        <w:rPr>
          <w:rFonts w:eastAsia="SimSun"/>
          <w:b w:val="0"/>
          <w:sz w:val="22"/>
          <w:szCs w:val="22"/>
          <w:lang w:val="en-US"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c</m:t>
            </m:r>
          </m:sub>
        </m:sSub>
        <m:r>
          <m:rPr>
            <m:sty m:val="bi"/>
          </m:rPr>
          <w:rPr>
            <w:rFonts w:ascii="Cambria Math" w:eastAsia="SimSun" w:hAnsi="Cambria Math"/>
            <w:sz w:val="22"/>
            <w:szCs w:val="22"/>
            <w:lang w:val="en-US" w:eastAsia="zh-CN"/>
          </w:rPr>
          <m:t xml:space="preserve"> </m:t>
        </m:r>
      </m:oMath>
      <w:r w:rsidR="00D0795A">
        <w:rPr>
          <w:rFonts w:eastAsia="SimSun"/>
          <w:b w:val="0"/>
          <w:sz w:val="22"/>
          <w:szCs w:val="22"/>
          <w:lang w:val="en-US" w:eastAsia="zh-CN"/>
        </w:rPr>
        <w:t>can also be replaced by a typical value (e.g., 40 meters, 80 meters, etc.)</w:t>
      </w:r>
      <w:r w:rsidR="0090322A">
        <w:rPr>
          <w:rFonts w:eastAsia="SimSun"/>
          <w:b w:val="0"/>
          <w:sz w:val="22"/>
          <w:szCs w:val="22"/>
          <w:lang w:val="en-US" w:eastAsia="zh-CN"/>
        </w:rPr>
        <w:t xml:space="preserve">. Even if </w:t>
      </w:r>
      <m:oMath>
        <m:sSub>
          <m:sSubPr>
            <m:ctrlPr>
              <w:rPr>
                <w:rFonts w:ascii="Cambria Math" w:eastAsia="SimSun" w:hAnsi="Cambria Math"/>
                <w:b w:val="0"/>
                <w:sz w:val="22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c</m:t>
            </m:r>
          </m:sub>
        </m:sSub>
      </m:oMath>
      <w:r w:rsidR="0090322A">
        <w:rPr>
          <w:rFonts w:eastAsia="SimSun" w:hint="eastAsia"/>
          <w:b w:val="0"/>
          <w:sz w:val="22"/>
          <w:szCs w:val="22"/>
          <w:lang w:val="en-US" w:eastAsia="zh-CN"/>
        </w:rPr>
        <w:t xml:space="preserve"> is equal to 200 meters, the propagation delay is just 20 samples, which is much smaller than the CP</w:t>
      </w:r>
      <w:r w:rsidR="0090322A">
        <w:rPr>
          <w:rFonts w:eastAsia="SimSun"/>
          <w:b w:val="0"/>
          <w:sz w:val="22"/>
          <w:szCs w:val="22"/>
          <w:lang w:val="en-US" w:eastAsia="zh-CN"/>
        </w:rPr>
        <w:t xml:space="preserve"> length.</w:t>
      </w:r>
    </w:p>
    <w:p w14:paraId="619F7A85" w14:textId="6D0365AF" w:rsidR="0030528C" w:rsidRPr="0024412A" w:rsidRDefault="0030528C" w:rsidP="0030528C">
      <w:pPr>
        <w:pStyle w:val="LGTdoc1"/>
        <w:spacing w:beforeLines="0" w:before="120" w:after="120" w:afterAutospacing="0"/>
        <w:rPr>
          <w:rFonts w:eastAsia="SimSun"/>
          <w:sz w:val="22"/>
          <w:szCs w:val="22"/>
          <w:lang w:val="en-US" w:eastAsia="zh-CN"/>
        </w:rPr>
      </w:pPr>
      <w:r w:rsidRPr="0024412A">
        <w:rPr>
          <w:rFonts w:eastAsia="SimSun"/>
          <w:sz w:val="22"/>
          <w:szCs w:val="22"/>
          <w:lang w:val="en-US" w:eastAsia="zh-CN"/>
        </w:rPr>
        <w:t xml:space="preserve">Proposal </w:t>
      </w:r>
      <w:r>
        <w:rPr>
          <w:rFonts w:eastAsia="SimSun"/>
          <w:sz w:val="22"/>
          <w:szCs w:val="22"/>
          <w:lang w:val="en-US" w:eastAsia="zh-CN"/>
        </w:rPr>
        <w:t>3</w:t>
      </w:r>
      <w:r w:rsidRPr="0024412A">
        <w:rPr>
          <w:rFonts w:eastAsia="SimSun"/>
          <w:sz w:val="22"/>
          <w:szCs w:val="22"/>
          <w:lang w:val="en-US" w:eastAsia="zh-CN"/>
        </w:rPr>
        <w:t xml:space="preserve">: </w:t>
      </w:r>
      <w:r w:rsidR="00F70345">
        <w:rPr>
          <w:rFonts w:eastAsia="SimSun"/>
          <w:sz w:val="22"/>
          <w:szCs w:val="22"/>
          <w:lang w:val="en-US" w:eastAsia="zh-CN"/>
        </w:rPr>
        <w:t>T</w:t>
      </w:r>
      <w:r w:rsidR="00F70345" w:rsidRPr="00F70345">
        <w:rPr>
          <w:rFonts w:eastAsia="SimSun"/>
          <w:sz w:val="22"/>
          <w:szCs w:val="22"/>
          <w:lang w:val="en-US" w:eastAsia="zh-CN"/>
        </w:rPr>
        <w:t xml:space="preserve">he </w:t>
      </w:r>
      <w:r w:rsidR="00450F70">
        <w:rPr>
          <w:rFonts w:eastAsia="SimSun"/>
          <w:sz w:val="22"/>
          <w:szCs w:val="22"/>
          <w:lang w:val="en-US" w:eastAsia="zh-CN"/>
        </w:rPr>
        <w:t xml:space="preserve">timing of the </w:t>
      </w:r>
      <w:r w:rsidR="00F70345" w:rsidRPr="00F70345">
        <w:rPr>
          <w:rFonts w:eastAsia="SimSun"/>
          <w:sz w:val="22"/>
          <w:szCs w:val="22"/>
          <w:lang w:val="en-US" w:eastAsia="zh-CN"/>
        </w:rPr>
        <w:t xml:space="preserve">measurement RS </w:t>
      </w:r>
      <w:r w:rsidR="00DF20A4">
        <w:rPr>
          <w:rFonts w:eastAsia="SimSun"/>
          <w:sz w:val="22"/>
          <w:szCs w:val="22"/>
          <w:lang w:val="en-US" w:eastAsia="zh-CN"/>
        </w:rPr>
        <w:t xml:space="preserve">based on SRS </w:t>
      </w:r>
      <w:r w:rsidR="00F70345" w:rsidRPr="00F70345">
        <w:rPr>
          <w:rFonts w:eastAsia="SimSun"/>
          <w:sz w:val="22"/>
          <w:szCs w:val="22"/>
          <w:lang w:val="en-US" w:eastAsia="zh-CN"/>
        </w:rPr>
        <w:t xml:space="preserve">can be </w:t>
      </w:r>
      <w:r w:rsidR="00450F70">
        <w:rPr>
          <w:rFonts w:eastAsia="SimSun"/>
          <w:sz w:val="22"/>
          <w:szCs w:val="22"/>
          <w:lang w:val="en-US" w:eastAsia="zh-CN"/>
        </w:rPr>
        <w:t>configured according to the coverage of the surrounding downlink cells</w:t>
      </w:r>
      <w:r w:rsidR="00F70345">
        <w:rPr>
          <w:rFonts w:eastAsia="SimSun"/>
          <w:sz w:val="22"/>
          <w:szCs w:val="22"/>
          <w:lang w:val="en-US" w:eastAsia="zh-CN"/>
        </w:rPr>
        <w:t>.</w:t>
      </w:r>
    </w:p>
    <w:p w14:paraId="0A3AB374" w14:textId="0DAEF719" w:rsidR="00527497" w:rsidRDefault="00F044D5" w:rsidP="00245883">
      <w:pPr>
        <w:pStyle w:val="Heading1"/>
        <w:jc w:val="both"/>
        <w:rPr>
          <w:color w:val="000000"/>
        </w:rPr>
      </w:pPr>
      <w:r>
        <w:rPr>
          <w:color w:val="000000"/>
        </w:rPr>
        <w:t>3</w:t>
      </w:r>
      <w:r w:rsidR="00316712">
        <w:rPr>
          <w:color w:val="000000"/>
        </w:rPr>
        <w:t xml:space="preserve">. </w:t>
      </w:r>
      <w:r w:rsidR="00527497">
        <w:rPr>
          <w:color w:val="000000"/>
        </w:rPr>
        <w:t>Conclusions</w:t>
      </w:r>
    </w:p>
    <w:p w14:paraId="39217F64" w14:textId="02C1809A" w:rsidR="00326CFA" w:rsidRPr="004039D6" w:rsidRDefault="00A23469" w:rsidP="004039D6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4039D6">
        <w:rPr>
          <w:b w:val="0"/>
          <w:sz w:val="22"/>
          <w:szCs w:val="22"/>
          <w:lang w:val="en-US"/>
        </w:rPr>
        <w:t xml:space="preserve">In this contribution, we </w:t>
      </w:r>
      <w:r w:rsidR="0099525B" w:rsidRPr="004039D6">
        <w:rPr>
          <w:b w:val="0"/>
          <w:sz w:val="22"/>
          <w:szCs w:val="22"/>
          <w:lang w:val="en-US"/>
        </w:rPr>
        <w:t>discuss</w:t>
      </w:r>
      <w:r w:rsidR="00994B8A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994B8A" w:rsidRPr="000A66BD">
        <w:rPr>
          <w:rFonts w:eastAsia="SimSun"/>
          <w:b w:val="0"/>
          <w:sz w:val="22"/>
          <w:szCs w:val="22"/>
          <w:lang w:val="en-US" w:eastAsia="zh-CN"/>
        </w:rPr>
        <w:t>RS</w:t>
      </w:r>
      <w:r w:rsidR="00994B8A">
        <w:rPr>
          <w:rFonts w:eastAsia="SimSun"/>
          <w:b w:val="0"/>
          <w:sz w:val="22"/>
          <w:szCs w:val="22"/>
          <w:lang w:val="en-US" w:eastAsia="zh-CN"/>
        </w:rPr>
        <w:t xml:space="preserve"> used for UE-to-UE interference measurement</w:t>
      </w:r>
      <w:r w:rsidR="00994B8A" w:rsidRPr="000A66BD">
        <w:rPr>
          <w:rFonts w:eastAsia="SimSun"/>
          <w:b w:val="0"/>
          <w:sz w:val="22"/>
          <w:szCs w:val="22"/>
          <w:lang w:val="en-US" w:eastAsia="zh-CN"/>
        </w:rPr>
        <w:t xml:space="preserve"> and </w:t>
      </w:r>
      <w:r w:rsidR="00994B8A">
        <w:rPr>
          <w:rFonts w:eastAsia="SimSun"/>
          <w:b w:val="0"/>
          <w:sz w:val="22"/>
          <w:szCs w:val="22"/>
          <w:lang w:val="en-US" w:eastAsia="zh-CN"/>
        </w:rPr>
        <w:t xml:space="preserve">related </w:t>
      </w:r>
      <w:r w:rsidR="00994B8A" w:rsidRPr="000A66BD">
        <w:rPr>
          <w:rFonts w:eastAsia="SimSun"/>
          <w:b w:val="0"/>
          <w:sz w:val="22"/>
          <w:szCs w:val="22"/>
          <w:lang w:val="en-US" w:eastAsia="zh-CN"/>
        </w:rPr>
        <w:t xml:space="preserve">timing offset </w:t>
      </w:r>
      <w:r w:rsidR="00994B8A">
        <w:rPr>
          <w:rFonts w:eastAsia="SimSun"/>
          <w:b w:val="0"/>
          <w:sz w:val="22"/>
          <w:szCs w:val="22"/>
          <w:lang w:val="en-US" w:eastAsia="zh-CN"/>
        </w:rPr>
        <w:t>adjustment</w:t>
      </w:r>
      <w:r w:rsidR="0099525B" w:rsidRPr="004039D6">
        <w:rPr>
          <w:b w:val="0"/>
          <w:sz w:val="22"/>
          <w:szCs w:val="22"/>
          <w:lang w:val="en-US"/>
        </w:rPr>
        <w:t>. Based on these discussions</w:t>
      </w:r>
      <w:r w:rsidRPr="004039D6">
        <w:rPr>
          <w:b w:val="0"/>
          <w:sz w:val="22"/>
          <w:szCs w:val="22"/>
          <w:lang w:val="en-US"/>
        </w:rPr>
        <w:t xml:space="preserve">, </w:t>
      </w:r>
      <w:r w:rsidR="0099525B" w:rsidRPr="004039D6">
        <w:rPr>
          <w:b w:val="0"/>
          <w:sz w:val="22"/>
          <w:szCs w:val="22"/>
          <w:lang w:val="en-US"/>
        </w:rPr>
        <w:t>we have the following proposals:</w:t>
      </w:r>
    </w:p>
    <w:p w14:paraId="41FF898F" w14:textId="3D936528" w:rsidR="00D61DEC" w:rsidRDefault="00D61DEC" w:rsidP="00D61DEC">
      <w:pPr>
        <w:pStyle w:val="LGTdoc1"/>
        <w:spacing w:beforeLines="0" w:before="120" w:after="120" w:afterAutospacing="0"/>
        <w:rPr>
          <w:rFonts w:eastAsia="SimSun"/>
          <w:sz w:val="22"/>
          <w:szCs w:val="22"/>
          <w:lang w:val="en-US" w:eastAsia="zh-CN"/>
        </w:rPr>
      </w:pPr>
      <w:r w:rsidRPr="0024412A">
        <w:rPr>
          <w:rFonts w:eastAsia="SimSun"/>
          <w:sz w:val="22"/>
          <w:szCs w:val="22"/>
          <w:lang w:val="en-US" w:eastAsia="zh-CN"/>
        </w:rPr>
        <w:t xml:space="preserve">Proposal 1: SRS </w:t>
      </w:r>
      <w:r>
        <w:rPr>
          <w:rFonts w:eastAsia="SimSun"/>
          <w:sz w:val="22"/>
          <w:szCs w:val="22"/>
          <w:lang w:val="en-US" w:eastAsia="zh-CN"/>
        </w:rPr>
        <w:t>can be</w:t>
      </w:r>
      <w:r w:rsidRPr="0024412A">
        <w:rPr>
          <w:rFonts w:eastAsia="SimSun"/>
          <w:sz w:val="22"/>
          <w:szCs w:val="22"/>
          <w:lang w:val="en-US" w:eastAsia="zh-CN"/>
        </w:rPr>
        <w:t xml:space="preserve"> </w:t>
      </w:r>
      <w:r>
        <w:rPr>
          <w:rFonts w:eastAsia="SimSun"/>
          <w:sz w:val="22"/>
          <w:szCs w:val="22"/>
          <w:lang w:val="en-US" w:eastAsia="zh-CN"/>
        </w:rPr>
        <w:t>considered</w:t>
      </w:r>
      <w:r w:rsidRPr="0024412A">
        <w:rPr>
          <w:rFonts w:eastAsia="SimSun"/>
          <w:sz w:val="22"/>
          <w:szCs w:val="22"/>
          <w:lang w:val="en-US" w:eastAsia="zh-CN"/>
        </w:rPr>
        <w:t xml:space="preserve"> as </w:t>
      </w:r>
      <w:r w:rsidR="00DF20A4">
        <w:rPr>
          <w:rFonts w:eastAsia="SimSun"/>
          <w:sz w:val="22"/>
          <w:szCs w:val="22"/>
          <w:lang w:val="en-US" w:eastAsia="zh-CN"/>
        </w:rPr>
        <w:t xml:space="preserve">the baseline for the </w:t>
      </w:r>
      <w:r w:rsidRPr="0024412A">
        <w:rPr>
          <w:rFonts w:eastAsia="SimSun"/>
          <w:sz w:val="22"/>
          <w:szCs w:val="22"/>
          <w:lang w:val="en-US" w:eastAsia="zh-CN"/>
        </w:rPr>
        <w:t>UE-to-UE interference measurement RS.</w:t>
      </w:r>
    </w:p>
    <w:p w14:paraId="50E41324" w14:textId="3DF39349" w:rsidR="00D61DEC" w:rsidRDefault="00D61DEC" w:rsidP="00D61DEC">
      <w:pPr>
        <w:pStyle w:val="LGTdoc1"/>
        <w:spacing w:beforeLines="0" w:before="120" w:after="120" w:afterAutospacing="0"/>
        <w:rPr>
          <w:rFonts w:eastAsia="SimSun"/>
          <w:sz w:val="22"/>
          <w:szCs w:val="22"/>
          <w:lang w:val="en-US" w:eastAsia="zh-CN"/>
        </w:rPr>
      </w:pPr>
      <w:r w:rsidRPr="0024412A">
        <w:rPr>
          <w:rFonts w:eastAsia="SimSun"/>
          <w:sz w:val="22"/>
          <w:szCs w:val="22"/>
          <w:lang w:val="en-US" w:eastAsia="zh-CN"/>
        </w:rPr>
        <w:t xml:space="preserve">Proposal 2: </w:t>
      </w:r>
      <w:r w:rsidR="00EE334F" w:rsidRPr="0024412A">
        <w:rPr>
          <w:rFonts w:eastAsia="SimSun"/>
          <w:sz w:val="22"/>
          <w:szCs w:val="22"/>
          <w:lang w:val="en-US" w:eastAsia="zh-CN"/>
        </w:rPr>
        <w:t>The timing of</w:t>
      </w:r>
      <w:r w:rsidR="00EE334F">
        <w:rPr>
          <w:rFonts w:eastAsia="SimSun"/>
          <w:sz w:val="22"/>
          <w:szCs w:val="22"/>
          <w:lang w:val="en-US" w:eastAsia="zh-CN"/>
        </w:rPr>
        <w:t xml:space="preserve"> </w:t>
      </w:r>
      <w:r w:rsidR="00EE334F" w:rsidRPr="0024412A">
        <w:rPr>
          <w:rFonts w:eastAsia="SimSun"/>
          <w:sz w:val="22"/>
          <w:szCs w:val="22"/>
          <w:lang w:val="en-US" w:eastAsia="zh-CN"/>
        </w:rPr>
        <w:t>UE-to-UE interference</w:t>
      </w:r>
      <w:r w:rsidR="00EE334F">
        <w:rPr>
          <w:rFonts w:eastAsia="SimSun"/>
          <w:sz w:val="22"/>
          <w:szCs w:val="22"/>
          <w:lang w:val="en-US" w:eastAsia="zh-CN"/>
        </w:rPr>
        <w:t xml:space="preserve"> measurement RS</w:t>
      </w:r>
      <w:r w:rsidR="00EE334F" w:rsidRPr="0024412A">
        <w:rPr>
          <w:rFonts w:eastAsia="SimSun"/>
          <w:sz w:val="22"/>
          <w:szCs w:val="22"/>
          <w:lang w:val="en-US" w:eastAsia="zh-CN"/>
        </w:rPr>
        <w:t xml:space="preserve"> </w:t>
      </w:r>
      <w:r w:rsidR="00DF20A4">
        <w:rPr>
          <w:rFonts w:eastAsia="SimSun"/>
          <w:sz w:val="22"/>
          <w:szCs w:val="22"/>
          <w:lang w:val="en-US" w:eastAsia="zh-CN"/>
        </w:rPr>
        <w:t xml:space="preserve">based on SRS </w:t>
      </w:r>
      <w:r w:rsidR="00EE334F" w:rsidRPr="0024412A">
        <w:rPr>
          <w:rFonts w:eastAsia="SimSun"/>
          <w:sz w:val="22"/>
          <w:szCs w:val="22"/>
          <w:lang w:val="en-US" w:eastAsia="zh-CN"/>
        </w:rPr>
        <w:t>can be different from PUSCH.</w:t>
      </w:r>
    </w:p>
    <w:p w14:paraId="45E7661F" w14:textId="44663362" w:rsidR="00450F70" w:rsidRPr="0024412A" w:rsidRDefault="00450F70" w:rsidP="00450F70">
      <w:pPr>
        <w:pStyle w:val="LGTdoc1"/>
        <w:spacing w:beforeLines="0" w:before="120" w:after="120" w:afterAutospacing="0"/>
        <w:rPr>
          <w:rFonts w:eastAsia="SimSun"/>
          <w:sz w:val="22"/>
          <w:szCs w:val="22"/>
          <w:lang w:val="en-US" w:eastAsia="zh-CN"/>
        </w:rPr>
      </w:pPr>
      <w:r w:rsidRPr="0024412A">
        <w:rPr>
          <w:rFonts w:eastAsia="SimSun"/>
          <w:sz w:val="22"/>
          <w:szCs w:val="22"/>
          <w:lang w:val="en-US" w:eastAsia="zh-CN"/>
        </w:rPr>
        <w:t xml:space="preserve">Proposal </w:t>
      </w:r>
      <w:r>
        <w:rPr>
          <w:rFonts w:eastAsia="SimSun"/>
          <w:sz w:val="22"/>
          <w:szCs w:val="22"/>
          <w:lang w:val="en-US" w:eastAsia="zh-CN"/>
        </w:rPr>
        <w:t>3</w:t>
      </w:r>
      <w:r w:rsidRPr="0024412A">
        <w:rPr>
          <w:rFonts w:eastAsia="SimSun"/>
          <w:sz w:val="22"/>
          <w:szCs w:val="22"/>
          <w:lang w:val="en-US" w:eastAsia="zh-CN"/>
        </w:rPr>
        <w:t xml:space="preserve">: </w:t>
      </w:r>
      <w:r>
        <w:rPr>
          <w:rFonts w:eastAsia="SimSun"/>
          <w:sz w:val="22"/>
          <w:szCs w:val="22"/>
          <w:lang w:val="en-US" w:eastAsia="zh-CN"/>
        </w:rPr>
        <w:t>T</w:t>
      </w:r>
      <w:r w:rsidRPr="00F70345">
        <w:rPr>
          <w:rFonts w:eastAsia="SimSun"/>
          <w:sz w:val="22"/>
          <w:szCs w:val="22"/>
          <w:lang w:val="en-US" w:eastAsia="zh-CN"/>
        </w:rPr>
        <w:t xml:space="preserve">he </w:t>
      </w:r>
      <w:r>
        <w:rPr>
          <w:rFonts w:eastAsia="SimSun"/>
          <w:sz w:val="22"/>
          <w:szCs w:val="22"/>
          <w:lang w:val="en-US" w:eastAsia="zh-CN"/>
        </w:rPr>
        <w:t xml:space="preserve">timing of the </w:t>
      </w:r>
      <w:r w:rsidRPr="00F70345">
        <w:rPr>
          <w:rFonts w:eastAsia="SimSun"/>
          <w:sz w:val="22"/>
          <w:szCs w:val="22"/>
          <w:lang w:val="en-US" w:eastAsia="zh-CN"/>
        </w:rPr>
        <w:t xml:space="preserve">measurement RS </w:t>
      </w:r>
      <w:r w:rsidR="00DF20A4">
        <w:rPr>
          <w:rFonts w:eastAsia="SimSun"/>
          <w:sz w:val="22"/>
          <w:szCs w:val="22"/>
          <w:lang w:val="en-US" w:eastAsia="zh-CN"/>
        </w:rPr>
        <w:t xml:space="preserve">based on SRS </w:t>
      </w:r>
      <w:r w:rsidRPr="00F70345">
        <w:rPr>
          <w:rFonts w:eastAsia="SimSun"/>
          <w:sz w:val="22"/>
          <w:szCs w:val="22"/>
          <w:lang w:val="en-US" w:eastAsia="zh-CN"/>
        </w:rPr>
        <w:t xml:space="preserve">can be </w:t>
      </w:r>
      <w:r>
        <w:rPr>
          <w:rFonts w:eastAsia="SimSun"/>
          <w:sz w:val="22"/>
          <w:szCs w:val="22"/>
          <w:lang w:val="en-US" w:eastAsia="zh-CN"/>
        </w:rPr>
        <w:t>configured according to the coverage of the surrounding downlink cells.</w:t>
      </w:r>
    </w:p>
    <w:p w14:paraId="5520E995" w14:textId="77777777" w:rsidR="00B706C7" w:rsidRPr="001B2AB7" w:rsidRDefault="00B706C7" w:rsidP="00245883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1B850775" w14:textId="3E99ED4D" w:rsidR="000864C8" w:rsidRDefault="0005472B" w:rsidP="00B10E9F">
      <w:pPr>
        <w:pStyle w:val="References"/>
        <w:rPr>
          <w:sz w:val="22"/>
          <w:szCs w:val="22"/>
          <w:lang w:eastAsia="zh-CN"/>
        </w:rPr>
      </w:pPr>
      <w:r w:rsidRPr="009617FC">
        <w:rPr>
          <w:rFonts w:hint="eastAsia"/>
          <w:sz w:val="22"/>
          <w:szCs w:val="22"/>
          <w:lang w:eastAsia="zh-CN"/>
        </w:rPr>
        <w:t>3GPP RAN1</w:t>
      </w:r>
      <w:r w:rsidR="00E352FA">
        <w:rPr>
          <w:sz w:val="22"/>
          <w:szCs w:val="22"/>
          <w:lang w:eastAsia="zh-CN"/>
        </w:rPr>
        <w:t xml:space="preserve"> </w:t>
      </w:r>
      <w:r w:rsidR="004F1AAC">
        <w:rPr>
          <w:sz w:val="22"/>
          <w:szCs w:val="22"/>
          <w:lang w:eastAsia="zh-CN"/>
        </w:rPr>
        <w:t>#89 meeting</w:t>
      </w:r>
      <w:r w:rsidRPr="009617FC">
        <w:rPr>
          <w:sz w:val="22"/>
          <w:szCs w:val="22"/>
          <w:lang w:eastAsia="zh-CN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Chairman</w:t>
      </w:r>
      <w:r w:rsidRPr="009617FC">
        <w:rPr>
          <w:sz w:val="22"/>
          <w:szCs w:val="22"/>
          <w:lang w:eastAsia="zh-CN"/>
        </w:rPr>
        <w:t>’</w:t>
      </w:r>
      <w:r w:rsidRPr="009617FC">
        <w:rPr>
          <w:rFonts w:hint="eastAsia"/>
          <w:sz w:val="22"/>
          <w:szCs w:val="22"/>
          <w:lang w:eastAsia="zh-CN"/>
        </w:rPr>
        <w:t>s note</w:t>
      </w:r>
      <w:r w:rsidRPr="009617FC">
        <w:rPr>
          <w:sz w:val="22"/>
          <w:szCs w:val="22"/>
          <w:lang w:eastAsia="zh-CN"/>
        </w:rPr>
        <w:t>s,</w:t>
      </w:r>
      <w:r w:rsidRPr="009617FC">
        <w:rPr>
          <w:rFonts w:hint="eastAsia"/>
          <w:sz w:val="22"/>
          <w:szCs w:val="22"/>
          <w:lang w:eastAsia="zh-CN"/>
        </w:rPr>
        <w:t xml:space="preserve"> </w:t>
      </w:r>
      <w:r w:rsidR="004F1AAC">
        <w:rPr>
          <w:sz w:val="22"/>
          <w:szCs w:val="22"/>
          <w:lang w:eastAsia="zh-CN"/>
        </w:rPr>
        <w:t>May</w:t>
      </w:r>
      <w:r w:rsidRPr="009617FC">
        <w:rPr>
          <w:sz w:val="22"/>
          <w:szCs w:val="22"/>
          <w:lang w:eastAsia="zh-CN"/>
        </w:rPr>
        <w:t>, 201</w:t>
      </w:r>
      <w:r>
        <w:rPr>
          <w:sz w:val="22"/>
          <w:szCs w:val="22"/>
          <w:lang w:eastAsia="zh-CN"/>
        </w:rPr>
        <w:t>7</w:t>
      </w:r>
      <w:r w:rsidRPr="009617FC">
        <w:rPr>
          <w:sz w:val="22"/>
          <w:szCs w:val="22"/>
          <w:lang w:eastAsia="zh-CN"/>
        </w:rPr>
        <w:t>.</w:t>
      </w:r>
    </w:p>
    <w:p w14:paraId="17F12A0F" w14:textId="77777777" w:rsidR="0092052B" w:rsidRDefault="004F1AAC" w:rsidP="0092052B">
      <w:pPr>
        <w:pStyle w:val="References"/>
        <w:rPr>
          <w:sz w:val="22"/>
          <w:szCs w:val="22"/>
          <w:lang w:eastAsia="zh-CN"/>
        </w:rPr>
      </w:pPr>
      <w:r w:rsidRPr="009617FC">
        <w:rPr>
          <w:rFonts w:hint="eastAsia"/>
          <w:sz w:val="22"/>
          <w:szCs w:val="22"/>
          <w:lang w:eastAsia="zh-CN"/>
        </w:rPr>
        <w:t>3GPP RAN1</w:t>
      </w:r>
      <w:r>
        <w:rPr>
          <w:sz w:val="22"/>
          <w:szCs w:val="22"/>
          <w:lang w:eastAsia="zh-CN"/>
        </w:rPr>
        <w:t xml:space="preserve"> NR Adhoc#2 meeting</w:t>
      </w:r>
      <w:r w:rsidRPr="009617FC">
        <w:rPr>
          <w:sz w:val="22"/>
          <w:szCs w:val="22"/>
          <w:lang w:eastAsia="zh-CN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Chairman</w:t>
      </w:r>
      <w:r w:rsidRPr="009617FC">
        <w:rPr>
          <w:sz w:val="22"/>
          <w:szCs w:val="22"/>
          <w:lang w:eastAsia="zh-CN"/>
        </w:rPr>
        <w:t>’</w:t>
      </w:r>
      <w:r w:rsidRPr="009617FC">
        <w:rPr>
          <w:rFonts w:hint="eastAsia"/>
          <w:sz w:val="22"/>
          <w:szCs w:val="22"/>
          <w:lang w:eastAsia="zh-CN"/>
        </w:rPr>
        <w:t>s note</w:t>
      </w:r>
      <w:r w:rsidRPr="009617FC">
        <w:rPr>
          <w:sz w:val="22"/>
          <w:szCs w:val="22"/>
          <w:lang w:eastAsia="zh-CN"/>
        </w:rPr>
        <w:t>s,</w:t>
      </w:r>
      <w:r w:rsidRPr="009617FC"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June</w:t>
      </w:r>
      <w:r w:rsidRPr="009617FC">
        <w:rPr>
          <w:sz w:val="22"/>
          <w:szCs w:val="22"/>
          <w:lang w:eastAsia="zh-CN"/>
        </w:rPr>
        <w:t>, 201</w:t>
      </w:r>
      <w:r>
        <w:rPr>
          <w:sz w:val="22"/>
          <w:szCs w:val="22"/>
          <w:lang w:eastAsia="zh-CN"/>
        </w:rPr>
        <w:t>7</w:t>
      </w:r>
      <w:r w:rsidRPr="009617FC">
        <w:rPr>
          <w:sz w:val="22"/>
          <w:szCs w:val="22"/>
          <w:lang w:eastAsia="zh-CN"/>
        </w:rPr>
        <w:t>.</w:t>
      </w:r>
    </w:p>
    <w:p w14:paraId="6FD00DF4" w14:textId="77777777" w:rsidR="0092052B" w:rsidRDefault="000F0C12" w:rsidP="0092052B">
      <w:pPr>
        <w:pStyle w:val="References"/>
        <w:rPr>
          <w:sz w:val="22"/>
          <w:szCs w:val="22"/>
          <w:lang w:eastAsia="zh-CN"/>
        </w:rPr>
      </w:pPr>
      <w:hyperlink r:id="rId10" w:history="1">
        <w:r w:rsidR="0092052B" w:rsidRPr="0092052B">
          <w:rPr>
            <w:sz w:val="22"/>
            <w:szCs w:val="22"/>
            <w:lang w:eastAsia="zh-CN"/>
          </w:rPr>
          <w:t>R1-1709982</w:t>
        </w:r>
      </w:hyperlink>
      <w:r w:rsidR="0092052B" w:rsidRPr="0092052B">
        <w:rPr>
          <w:sz w:val="22"/>
          <w:szCs w:val="22"/>
          <w:lang w:eastAsia="zh-CN"/>
        </w:rPr>
        <w:t xml:space="preserve">, “UE-to-UE measurement for cross-link interference mitigation,” Huawei, </w:t>
      </w:r>
      <w:proofErr w:type="spellStart"/>
      <w:r w:rsidR="0092052B" w:rsidRPr="0092052B">
        <w:rPr>
          <w:sz w:val="22"/>
          <w:szCs w:val="22"/>
          <w:lang w:eastAsia="zh-CN"/>
        </w:rPr>
        <w:t>HiSilicon</w:t>
      </w:r>
      <w:proofErr w:type="spellEnd"/>
      <w:r w:rsidR="0092052B" w:rsidRPr="0092052B">
        <w:rPr>
          <w:sz w:val="22"/>
          <w:szCs w:val="22"/>
          <w:lang w:eastAsia="zh-CN"/>
        </w:rPr>
        <w:t>, Adhoc#2.</w:t>
      </w:r>
    </w:p>
    <w:p w14:paraId="7980C821" w14:textId="1BB44C05" w:rsidR="0092052B" w:rsidRPr="0092052B" w:rsidRDefault="0092052B" w:rsidP="0092052B">
      <w:pPr>
        <w:pStyle w:val="References"/>
        <w:rPr>
          <w:sz w:val="22"/>
          <w:szCs w:val="22"/>
          <w:lang w:eastAsia="zh-CN"/>
        </w:rPr>
      </w:pPr>
      <w:r w:rsidRPr="0092052B">
        <w:rPr>
          <w:sz w:val="22"/>
          <w:szCs w:val="22"/>
          <w:lang w:eastAsia="zh-CN"/>
        </w:rPr>
        <w:t>R1-1711314, “On NR cross-link symbol alignment scheme”, Nokia, Alcatel-Lucent Shanghai Bell, 3GPP RAN1 Adhoc#2.</w:t>
      </w:r>
    </w:p>
    <w:sectPr w:rsidR="0092052B" w:rsidRPr="0092052B">
      <w:footerReference w:type="defaul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6216C5" w14:textId="77777777" w:rsidR="000F0C12" w:rsidRDefault="000F0C12" w:rsidP="007B0D35">
      <w:r>
        <w:separator/>
      </w:r>
    </w:p>
  </w:endnote>
  <w:endnote w:type="continuationSeparator" w:id="0">
    <w:p w14:paraId="22DE0B44" w14:textId="77777777" w:rsidR="000F0C12" w:rsidRDefault="000F0C12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6524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95ED27" w14:textId="0DCBD6DF" w:rsidR="000462A7" w:rsidRDefault="006B6661" w:rsidP="00177FB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7F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586BC" w14:textId="77777777" w:rsidR="000F0C12" w:rsidRDefault="000F0C12" w:rsidP="007B0D35">
      <w:r>
        <w:separator/>
      </w:r>
    </w:p>
  </w:footnote>
  <w:footnote w:type="continuationSeparator" w:id="0">
    <w:p w14:paraId="6D70A0FC" w14:textId="77777777" w:rsidR="000F0C12" w:rsidRDefault="000F0C12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EB66360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b/>
        <w:i w:val="0"/>
        <w:u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02E65157"/>
    <w:multiLevelType w:val="hybridMultilevel"/>
    <w:tmpl w:val="634A6BAC"/>
    <w:lvl w:ilvl="0" w:tplc="02A834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1660E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2CB546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E2D250D2">
      <w:start w:val="6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7FC87C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964E3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E057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94A82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92179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A2799E"/>
    <w:multiLevelType w:val="hybridMultilevel"/>
    <w:tmpl w:val="0AF4AB46"/>
    <w:lvl w:ilvl="0" w:tplc="0B3673F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961F1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FCCF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C622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5413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26C8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E49D0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40A8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4CF6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356C98"/>
    <w:multiLevelType w:val="hybridMultilevel"/>
    <w:tmpl w:val="A53A49E4"/>
    <w:lvl w:ilvl="0" w:tplc="09D0CA8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CC338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1498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F4B90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CCA28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824D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DCC4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68B6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7CC2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55140A3"/>
    <w:multiLevelType w:val="multilevel"/>
    <w:tmpl w:val="C5D87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294A39C9"/>
    <w:multiLevelType w:val="hybridMultilevel"/>
    <w:tmpl w:val="37A8991E"/>
    <w:lvl w:ilvl="0" w:tplc="936295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1C23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1EAF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4EC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FE19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E296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B8B3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40F1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EC49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447D5F"/>
    <w:multiLevelType w:val="hybridMultilevel"/>
    <w:tmpl w:val="D6E8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E326B54"/>
    <w:multiLevelType w:val="hybridMultilevel"/>
    <w:tmpl w:val="9560EF72"/>
    <w:lvl w:ilvl="0" w:tplc="AF66569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7CEBE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96BD28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2350131A">
      <w:start w:val="6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58A4B9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90CE9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6160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E4059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47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E714FF"/>
    <w:multiLevelType w:val="hybridMultilevel"/>
    <w:tmpl w:val="45BEE3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894BF7"/>
    <w:multiLevelType w:val="hybridMultilevel"/>
    <w:tmpl w:val="F24CE944"/>
    <w:lvl w:ilvl="0" w:tplc="CAFCB808">
      <w:start w:val="1"/>
      <w:numFmt w:val="bullet"/>
      <w:lvlText w:val="•"/>
      <w:lvlJc w:val="left"/>
      <w:pPr>
        <w:ind w:left="126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8CA4FC8"/>
    <w:multiLevelType w:val="hybridMultilevel"/>
    <w:tmpl w:val="E8E0A1B8"/>
    <w:lvl w:ilvl="0" w:tplc="86D625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0610B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BAD0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F880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6C65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B82B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8B6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CA6F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F23A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D7251B3"/>
    <w:multiLevelType w:val="hybridMultilevel"/>
    <w:tmpl w:val="327ACA20"/>
    <w:lvl w:ilvl="0" w:tplc="DDCA1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98E70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83805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AA43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1A6A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336A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DDC9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5C28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A62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>
    <w:nsid w:val="5294460D"/>
    <w:multiLevelType w:val="hybridMultilevel"/>
    <w:tmpl w:val="5372B9FE"/>
    <w:lvl w:ilvl="0" w:tplc="53D47E1A">
      <w:start w:val="3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7442375"/>
    <w:multiLevelType w:val="multilevel"/>
    <w:tmpl w:val="A0EAC5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7">
    <w:nsid w:val="5E6B7760"/>
    <w:multiLevelType w:val="hybridMultilevel"/>
    <w:tmpl w:val="0552932A"/>
    <w:lvl w:ilvl="0" w:tplc="3D7660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EC7F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5A6C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8C78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8EE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C8E8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1C2A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C4DD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B4BE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56D47EB"/>
    <w:multiLevelType w:val="multilevel"/>
    <w:tmpl w:val="656D47EB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F6D0568"/>
    <w:multiLevelType w:val="hybridMultilevel"/>
    <w:tmpl w:val="3432E448"/>
    <w:lvl w:ilvl="0" w:tplc="2280E84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F084E4"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D3E7B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0C7061E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8E60204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AF282F2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1A950E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A28E21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78CC686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5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32"/>
  </w:num>
  <w:num w:numId="3">
    <w:abstractNumId w:val="13"/>
  </w:num>
  <w:num w:numId="4">
    <w:abstractNumId w:val="6"/>
  </w:num>
  <w:num w:numId="5">
    <w:abstractNumId w:val="25"/>
  </w:num>
  <w:num w:numId="6">
    <w:abstractNumId w:val="26"/>
  </w:num>
  <w:num w:numId="7">
    <w:abstractNumId w:val="12"/>
  </w:num>
  <w:num w:numId="8">
    <w:abstractNumId w:val="2"/>
  </w:num>
  <w:num w:numId="9">
    <w:abstractNumId w:val="19"/>
  </w:num>
  <w:num w:numId="10">
    <w:abstractNumId w:val="10"/>
  </w:num>
  <w:num w:numId="11">
    <w:abstractNumId w:val="4"/>
  </w:num>
  <w:num w:numId="12">
    <w:abstractNumId w:val="7"/>
  </w:num>
  <w:num w:numId="13">
    <w:abstractNumId w:val="31"/>
  </w:num>
  <w:num w:numId="14">
    <w:abstractNumId w:val="24"/>
  </w:num>
  <w:num w:numId="15">
    <w:abstractNumId w:val="27"/>
  </w:num>
  <w:num w:numId="16">
    <w:abstractNumId w:val="18"/>
  </w:num>
  <w:num w:numId="17">
    <w:abstractNumId w:val="35"/>
  </w:num>
  <w:num w:numId="18">
    <w:abstractNumId w:val="8"/>
  </w:num>
  <w:num w:numId="19">
    <w:abstractNumId w:val="17"/>
  </w:num>
  <w:num w:numId="20">
    <w:abstractNumId w:val="21"/>
  </w:num>
  <w:num w:numId="21">
    <w:abstractNumId w:val="22"/>
  </w:num>
  <w:num w:numId="22">
    <w:abstractNumId w:val="15"/>
  </w:num>
  <w:num w:numId="23">
    <w:abstractNumId w:val="0"/>
  </w:num>
  <w:num w:numId="24">
    <w:abstractNumId w:val="14"/>
  </w:num>
  <w:num w:numId="25">
    <w:abstractNumId w:val="16"/>
  </w:num>
  <w:num w:numId="26">
    <w:abstractNumId w:val="30"/>
  </w:num>
  <w:num w:numId="27">
    <w:abstractNumId w:val="33"/>
  </w:num>
  <w:num w:numId="28">
    <w:abstractNumId w:val="5"/>
  </w:num>
  <w:num w:numId="29">
    <w:abstractNumId w:val="9"/>
  </w:num>
  <w:num w:numId="30">
    <w:abstractNumId w:val="17"/>
  </w:num>
  <w:num w:numId="31">
    <w:abstractNumId w:val="34"/>
  </w:num>
  <w:num w:numId="32">
    <w:abstractNumId w:val="28"/>
  </w:num>
  <w:num w:numId="33">
    <w:abstractNumId w:val="23"/>
  </w:num>
  <w:num w:numId="34">
    <w:abstractNumId w:val="29"/>
  </w:num>
  <w:num w:numId="35">
    <w:abstractNumId w:val="1"/>
  </w:num>
  <w:num w:numId="36">
    <w:abstractNumId w:val="11"/>
  </w:num>
  <w:num w:numId="37">
    <w:abstractNumId w:val="3"/>
  </w:num>
  <w:num w:numId="38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0A1C"/>
    <w:rsid w:val="000027E5"/>
    <w:rsid w:val="00004FA5"/>
    <w:rsid w:val="000069D4"/>
    <w:rsid w:val="00011BBA"/>
    <w:rsid w:val="000155CE"/>
    <w:rsid w:val="0001691C"/>
    <w:rsid w:val="00021A12"/>
    <w:rsid w:val="0002475D"/>
    <w:rsid w:val="00025072"/>
    <w:rsid w:val="00033799"/>
    <w:rsid w:val="00033CCF"/>
    <w:rsid w:val="00040008"/>
    <w:rsid w:val="00042C6D"/>
    <w:rsid w:val="000458E6"/>
    <w:rsid w:val="000462A7"/>
    <w:rsid w:val="000465FF"/>
    <w:rsid w:val="000467E6"/>
    <w:rsid w:val="00046E54"/>
    <w:rsid w:val="00047A2F"/>
    <w:rsid w:val="00047D5D"/>
    <w:rsid w:val="0005414F"/>
    <w:rsid w:val="000545D5"/>
    <w:rsid w:val="0005472B"/>
    <w:rsid w:val="00055DCD"/>
    <w:rsid w:val="000572E3"/>
    <w:rsid w:val="0006055A"/>
    <w:rsid w:val="00060A07"/>
    <w:rsid w:val="00061441"/>
    <w:rsid w:val="00061D42"/>
    <w:rsid w:val="00063DD1"/>
    <w:rsid w:val="000667B4"/>
    <w:rsid w:val="00066F32"/>
    <w:rsid w:val="000725F1"/>
    <w:rsid w:val="000738B8"/>
    <w:rsid w:val="00074DD4"/>
    <w:rsid w:val="00076A8C"/>
    <w:rsid w:val="00076E7E"/>
    <w:rsid w:val="0008107A"/>
    <w:rsid w:val="000813A9"/>
    <w:rsid w:val="00082F54"/>
    <w:rsid w:val="000836F6"/>
    <w:rsid w:val="00084509"/>
    <w:rsid w:val="00084818"/>
    <w:rsid w:val="000864C8"/>
    <w:rsid w:val="00086925"/>
    <w:rsid w:val="00086A7B"/>
    <w:rsid w:val="00086C1E"/>
    <w:rsid w:val="00092AB6"/>
    <w:rsid w:val="000930BB"/>
    <w:rsid w:val="00095637"/>
    <w:rsid w:val="000A02ED"/>
    <w:rsid w:val="000A051F"/>
    <w:rsid w:val="000A2592"/>
    <w:rsid w:val="000A2819"/>
    <w:rsid w:val="000A3476"/>
    <w:rsid w:val="000A5510"/>
    <w:rsid w:val="000A5B3E"/>
    <w:rsid w:val="000A6465"/>
    <w:rsid w:val="000A66BD"/>
    <w:rsid w:val="000B0733"/>
    <w:rsid w:val="000B24A3"/>
    <w:rsid w:val="000B3D66"/>
    <w:rsid w:val="000B5B81"/>
    <w:rsid w:val="000B62C8"/>
    <w:rsid w:val="000C302F"/>
    <w:rsid w:val="000C35FF"/>
    <w:rsid w:val="000C3FB8"/>
    <w:rsid w:val="000C4786"/>
    <w:rsid w:val="000D1281"/>
    <w:rsid w:val="000D284A"/>
    <w:rsid w:val="000D3BC7"/>
    <w:rsid w:val="000D437C"/>
    <w:rsid w:val="000E2597"/>
    <w:rsid w:val="000E405C"/>
    <w:rsid w:val="000E50BA"/>
    <w:rsid w:val="000E6C1E"/>
    <w:rsid w:val="000E6ECB"/>
    <w:rsid w:val="000E76E5"/>
    <w:rsid w:val="000F0C12"/>
    <w:rsid w:val="000F1A07"/>
    <w:rsid w:val="000F4436"/>
    <w:rsid w:val="000F5D81"/>
    <w:rsid w:val="000F6AA6"/>
    <w:rsid w:val="000F6FFB"/>
    <w:rsid w:val="000F7E8C"/>
    <w:rsid w:val="00101036"/>
    <w:rsid w:val="00102178"/>
    <w:rsid w:val="001021B5"/>
    <w:rsid w:val="00102FEC"/>
    <w:rsid w:val="0010325F"/>
    <w:rsid w:val="0010373F"/>
    <w:rsid w:val="00105C0A"/>
    <w:rsid w:val="00110D2F"/>
    <w:rsid w:val="00111AE3"/>
    <w:rsid w:val="00111BD1"/>
    <w:rsid w:val="001120D2"/>
    <w:rsid w:val="00114A60"/>
    <w:rsid w:val="00115488"/>
    <w:rsid w:val="001163E3"/>
    <w:rsid w:val="00120C5C"/>
    <w:rsid w:val="00121437"/>
    <w:rsid w:val="00124EF4"/>
    <w:rsid w:val="00127F06"/>
    <w:rsid w:val="00131A8C"/>
    <w:rsid w:val="00131FFD"/>
    <w:rsid w:val="001321F6"/>
    <w:rsid w:val="00133197"/>
    <w:rsid w:val="0014066B"/>
    <w:rsid w:val="0014426C"/>
    <w:rsid w:val="0014562C"/>
    <w:rsid w:val="00145C83"/>
    <w:rsid w:val="001500F3"/>
    <w:rsid w:val="0015197B"/>
    <w:rsid w:val="00152991"/>
    <w:rsid w:val="001565C7"/>
    <w:rsid w:val="00156D5B"/>
    <w:rsid w:val="00160F67"/>
    <w:rsid w:val="00161A89"/>
    <w:rsid w:val="001664AB"/>
    <w:rsid w:val="00167B41"/>
    <w:rsid w:val="00170CD3"/>
    <w:rsid w:val="00170F46"/>
    <w:rsid w:val="001742F8"/>
    <w:rsid w:val="00174320"/>
    <w:rsid w:val="00176154"/>
    <w:rsid w:val="00177FBD"/>
    <w:rsid w:val="001818BE"/>
    <w:rsid w:val="00181BB5"/>
    <w:rsid w:val="0018363C"/>
    <w:rsid w:val="00184767"/>
    <w:rsid w:val="00184EDB"/>
    <w:rsid w:val="001875B7"/>
    <w:rsid w:val="00187F9F"/>
    <w:rsid w:val="00190EF2"/>
    <w:rsid w:val="0019446A"/>
    <w:rsid w:val="00194AC0"/>
    <w:rsid w:val="00195D29"/>
    <w:rsid w:val="00197820"/>
    <w:rsid w:val="001A144E"/>
    <w:rsid w:val="001B44DE"/>
    <w:rsid w:val="001B6ACB"/>
    <w:rsid w:val="001C1702"/>
    <w:rsid w:val="001C2C19"/>
    <w:rsid w:val="001C4425"/>
    <w:rsid w:val="001C52C2"/>
    <w:rsid w:val="001D0BDD"/>
    <w:rsid w:val="001D1191"/>
    <w:rsid w:val="001D1431"/>
    <w:rsid w:val="001D287F"/>
    <w:rsid w:val="001D2A35"/>
    <w:rsid w:val="001D3189"/>
    <w:rsid w:val="001D5B7F"/>
    <w:rsid w:val="001D5E03"/>
    <w:rsid w:val="001E0B23"/>
    <w:rsid w:val="001E51D5"/>
    <w:rsid w:val="001E5951"/>
    <w:rsid w:val="001E62CC"/>
    <w:rsid w:val="001E67EC"/>
    <w:rsid w:val="001E69CE"/>
    <w:rsid w:val="001E6C18"/>
    <w:rsid w:val="001E6FEE"/>
    <w:rsid w:val="001F07D6"/>
    <w:rsid w:val="0020125E"/>
    <w:rsid w:val="00206413"/>
    <w:rsid w:val="00207E03"/>
    <w:rsid w:val="002102E4"/>
    <w:rsid w:val="00210FDB"/>
    <w:rsid w:val="00212431"/>
    <w:rsid w:val="00212C89"/>
    <w:rsid w:val="00213990"/>
    <w:rsid w:val="00214614"/>
    <w:rsid w:val="00214D56"/>
    <w:rsid w:val="00215044"/>
    <w:rsid w:val="00215A69"/>
    <w:rsid w:val="002164C8"/>
    <w:rsid w:val="00217867"/>
    <w:rsid w:val="00221996"/>
    <w:rsid w:val="0022209D"/>
    <w:rsid w:val="00222950"/>
    <w:rsid w:val="00226639"/>
    <w:rsid w:val="00230A54"/>
    <w:rsid w:val="0023324D"/>
    <w:rsid w:val="00234CD2"/>
    <w:rsid w:val="00243C15"/>
    <w:rsid w:val="0024412A"/>
    <w:rsid w:val="00245883"/>
    <w:rsid w:val="002469D2"/>
    <w:rsid w:val="002471A1"/>
    <w:rsid w:val="00251FFC"/>
    <w:rsid w:val="00252714"/>
    <w:rsid w:val="00253F28"/>
    <w:rsid w:val="00254ADD"/>
    <w:rsid w:val="00255392"/>
    <w:rsid w:val="002612AB"/>
    <w:rsid w:val="0026572B"/>
    <w:rsid w:val="00266F35"/>
    <w:rsid w:val="0027092A"/>
    <w:rsid w:val="00271B44"/>
    <w:rsid w:val="00276BFD"/>
    <w:rsid w:val="002773CE"/>
    <w:rsid w:val="00282EDC"/>
    <w:rsid w:val="00291BFF"/>
    <w:rsid w:val="00293F52"/>
    <w:rsid w:val="00294109"/>
    <w:rsid w:val="00294BE8"/>
    <w:rsid w:val="00294D35"/>
    <w:rsid w:val="00295D3E"/>
    <w:rsid w:val="002969AE"/>
    <w:rsid w:val="002975D3"/>
    <w:rsid w:val="002A7D8D"/>
    <w:rsid w:val="002B0354"/>
    <w:rsid w:val="002B4378"/>
    <w:rsid w:val="002B5CC1"/>
    <w:rsid w:val="002B5F8C"/>
    <w:rsid w:val="002B6D41"/>
    <w:rsid w:val="002B7EED"/>
    <w:rsid w:val="002C13D2"/>
    <w:rsid w:val="002C2CE5"/>
    <w:rsid w:val="002C39BF"/>
    <w:rsid w:val="002C4482"/>
    <w:rsid w:val="002C51F6"/>
    <w:rsid w:val="002C6EC9"/>
    <w:rsid w:val="002D468D"/>
    <w:rsid w:val="002D4AB1"/>
    <w:rsid w:val="002D52ED"/>
    <w:rsid w:val="002D5498"/>
    <w:rsid w:val="002E5D06"/>
    <w:rsid w:val="002F1525"/>
    <w:rsid w:val="002F2DA1"/>
    <w:rsid w:val="002F4662"/>
    <w:rsid w:val="00301C66"/>
    <w:rsid w:val="0030205F"/>
    <w:rsid w:val="00302146"/>
    <w:rsid w:val="0030528C"/>
    <w:rsid w:val="00305756"/>
    <w:rsid w:val="00313F46"/>
    <w:rsid w:val="0031502C"/>
    <w:rsid w:val="003151FA"/>
    <w:rsid w:val="00316712"/>
    <w:rsid w:val="0031790C"/>
    <w:rsid w:val="00317BCF"/>
    <w:rsid w:val="003237C4"/>
    <w:rsid w:val="00323D37"/>
    <w:rsid w:val="003243AF"/>
    <w:rsid w:val="00324AEF"/>
    <w:rsid w:val="00326CFA"/>
    <w:rsid w:val="00327350"/>
    <w:rsid w:val="00327E13"/>
    <w:rsid w:val="003305AA"/>
    <w:rsid w:val="00330B11"/>
    <w:rsid w:val="00332383"/>
    <w:rsid w:val="00332E3C"/>
    <w:rsid w:val="003343A6"/>
    <w:rsid w:val="003363CB"/>
    <w:rsid w:val="003373A7"/>
    <w:rsid w:val="00345E0D"/>
    <w:rsid w:val="0034703F"/>
    <w:rsid w:val="003473A0"/>
    <w:rsid w:val="00351318"/>
    <w:rsid w:val="00351F5B"/>
    <w:rsid w:val="00355D34"/>
    <w:rsid w:val="003579F6"/>
    <w:rsid w:val="00363DB8"/>
    <w:rsid w:val="003644DE"/>
    <w:rsid w:val="003657D8"/>
    <w:rsid w:val="0037487F"/>
    <w:rsid w:val="00374DDB"/>
    <w:rsid w:val="00374E63"/>
    <w:rsid w:val="00375F98"/>
    <w:rsid w:val="00376A8B"/>
    <w:rsid w:val="003772C8"/>
    <w:rsid w:val="0038063D"/>
    <w:rsid w:val="00381325"/>
    <w:rsid w:val="003827B2"/>
    <w:rsid w:val="0039367A"/>
    <w:rsid w:val="003941A2"/>
    <w:rsid w:val="00395A56"/>
    <w:rsid w:val="003960EC"/>
    <w:rsid w:val="003967E1"/>
    <w:rsid w:val="003A00BD"/>
    <w:rsid w:val="003A0EEE"/>
    <w:rsid w:val="003A25B5"/>
    <w:rsid w:val="003A2C3B"/>
    <w:rsid w:val="003B5919"/>
    <w:rsid w:val="003C102D"/>
    <w:rsid w:val="003C22BF"/>
    <w:rsid w:val="003C4A2B"/>
    <w:rsid w:val="003C4A49"/>
    <w:rsid w:val="003C6EE7"/>
    <w:rsid w:val="003D3AA4"/>
    <w:rsid w:val="003D5FC6"/>
    <w:rsid w:val="003D620F"/>
    <w:rsid w:val="003D69A0"/>
    <w:rsid w:val="003D69D0"/>
    <w:rsid w:val="003E1576"/>
    <w:rsid w:val="003E1847"/>
    <w:rsid w:val="003E2D20"/>
    <w:rsid w:val="003E4E46"/>
    <w:rsid w:val="003E4EC2"/>
    <w:rsid w:val="003E4FA1"/>
    <w:rsid w:val="003E7618"/>
    <w:rsid w:val="003F0149"/>
    <w:rsid w:val="003F0DED"/>
    <w:rsid w:val="003F0F14"/>
    <w:rsid w:val="003F0F79"/>
    <w:rsid w:val="003F252C"/>
    <w:rsid w:val="003F25B0"/>
    <w:rsid w:val="003F608F"/>
    <w:rsid w:val="003F7B23"/>
    <w:rsid w:val="004012A0"/>
    <w:rsid w:val="004039D6"/>
    <w:rsid w:val="00405CDF"/>
    <w:rsid w:val="00416A9D"/>
    <w:rsid w:val="0041706B"/>
    <w:rsid w:val="004173BF"/>
    <w:rsid w:val="004205E5"/>
    <w:rsid w:val="00420DAC"/>
    <w:rsid w:val="004217BE"/>
    <w:rsid w:val="00422B0C"/>
    <w:rsid w:val="00422E3B"/>
    <w:rsid w:val="00424820"/>
    <w:rsid w:val="004334FD"/>
    <w:rsid w:val="004336C9"/>
    <w:rsid w:val="0043665E"/>
    <w:rsid w:val="00436FB5"/>
    <w:rsid w:val="00437D81"/>
    <w:rsid w:val="00441AA0"/>
    <w:rsid w:val="00442954"/>
    <w:rsid w:val="00442E8B"/>
    <w:rsid w:val="0044386C"/>
    <w:rsid w:val="00444184"/>
    <w:rsid w:val="00446551"/>
    <w:rsid w:val="00450F70"/>
    <w:rsid w:val="0045171C"/>
    <w:rsid w:val="00453174"/>
    <w:rsid w:val="0045383A"/>
    <w:rsid w:val="00455F52"/>
    <w:rsid w:val="00461DE0"/>
    <w:rsid w:val="004623C0"/>
    <w:rsid w:val="00466693"/>
    <w:rsid w:val="00466B20"/>
    <w:rsid w:val="00467335"/>
    <w:rsid w:val="004675DF"/>
    <w:rsid w:val="00467E1A"/>
    <w:rsid w:val="0047771D"/>
    <w:rsid w:val="00484493"/>
    <w:rsid w:val="004866A7"/>
    <w:rsid w:val="00486C3B"/>
    <w:rsid w:val="00490F2F"/>
    <w:rsid w:val="004911CE"/>
    <w:rsid w:val="0049251D"/>
    <w:rsid w:val="004957E1"/>
    <w:rsid w:val="00496172"/>
    <w:rsid w:val="00496A9D"/>
    <w:rsid w:val="004971C2"/>
    <w:rsid w:val="004978A1"/>
    <w:rsid w:val="004A02DB"/>
    <w:rsid w:val="004A2ABE"/>
    <w:rsid w:val="004B157D"/>
    <w:rsid w:val="004B1CA8"/>
    <w:rsid w:val="004B348F"/>
    <w:rsid w:val="004B4949"/>
    <w:rsid w:val="004B69EC"/>
    <w:rsid w:val="004C04CB"/>
    <w:rsid w:val="004C054A"/>
    <w:rsid w:val="004C3D1F"/>
    <w:rsid w:val="004C4C26"/>
    <w:rsid w:val="004C4E08"/>
    <w:rsid w:val="004C522A"/>
    <w:rsid w:val="004C55A0"/>
    <w:rsid w:val="004C56F5"/>
    <w:rsid w:val="004C61C5"/>
    <w:rsid w:val="004C684F"/>
    <w:rsid w:val="004D0611"/>
    <w:rsid w:val="004D4AF3"/>
    <w:rsid w:val="004D51C1"/>
    <w:rsid w:val="004E1755"/>
    <w:rsid w:val="004E4898"/>
    <w:rsid w:val="004E4B0F"/>
    <w:rsid w:val="004E4B13"/>
    <w:rsid w:val="004F055A"/>
    <w:rsid w:val="004F1AAC"/>
    <w:rsid w:val="004F3EF6"/>
    <w:rsid w:val="00503D16"/>
    <w:rsid w:val="00505B6F"/>
    <w:rsid w:val="005137B1"/>
    <w:rsid w:val="00514DA6"/>
    <w:rsid w:val="00516FBE"/>
    <w:rsid w:val="00517688"/>
    <w:rsid w:val="0052005F"/>
    <w:rsid w:val="00522527"/>
    <w:rsid w:val="00525BE6"/>
    <w:rsid w:val="005265B8"/>
    <w:rsid w:val="00527377"/>
    <w:rsid w:val="00527497"/>
    <w:rsid w:val="00534A5B"/>
    <w:rsid w:val="00534B1B"/>
    <w:rsid w:val="00537138"/>
    <w:rsid w:val="00537717"/>
    <w:rsid w:val="005414A8"/>
    <w:rsid w:val="005509FA"/>
    <w:rsid w:val="0055281D"/>
    <w:rsid w:val="00555D92"/>
    <w:rsid w:val="00561654"/>
    <w:rsid w:val="00562593"/>
    <w:rsid w:val="005626AC"/>
    <w:rsid w:val="00562980"/>
    <w:rsid w:val="005738A4"/>
    <w:rsid w:val="00574D8E"/>
    <w:rsid w:val="00575213"/>
    <w:rsid w:val="00575837"/>
    <w:rsid w:val="00576715"/>
    <w:rsid w:val="00582100"/>
    <w:rsid w:val="00582402"/>
    <w:rsid w:val="0058450A"/>
    <w:rsid w:val="005861EC"/>
    <w:rsid w:val="00587B57"/>
    <w:rsid w:val="00587C7D"/>
    <w:rsid w:val="0059190B"/>
    <w:rsid w:val="00596632"/>
    <w:rsid w:val="00596D5A"/>
    <w:rsid w:val="005A3EBE"/>
    <w:rsid w:val="005A4434"/>
    <w:rsid w:val="005A5807"/>
    <w:rsid w:val="005A5B06"/>
    <w:rsid w:val="005A6711"/>
    <w:rsid w:val="005B1A91"/>
    <w:rsid w:val="005B468E"/>
    <w:rsid w:val="005C0073"/>
    <w:rsid w:val="005C09A7"/>
    <w:rsid w:val="005C2429"/>
    <w:rsid w:val="005C25A8"/>
    <w:rsid w:val="005C357F"/>
    <w:rsid w:val="005C4E49"/>
    <w:rsid w:val="005C564B"/>
    <w:rsid w:val="005C7D66"/>
    <w:rsid w:val="005D0D86"/>
    <w:rsid w:val="005D1BD5"/>
    <w:rsid w:val="005D3CFE"/>
    <w:rsid w:val="005D3D48"/>
    <w:rsid w:val="005D5F52"/>
    <w:rsid w:val="005D6EF2"/>
    <w:rsid w:val="005E0F60"/>
    <w:rsid w:val="005E1DEA"/>
    <w:rsid w:val="005E36E4"/>
    <w:rsid w:val="005E50AE"/>
    <w:rsid w:val="005E51D6"/>
    <w:rsid w:val="005E5647"/>
    <w:rsid w:val="005E57B8"/>
    <w:rsid w:val="005E61F9"/>
    <w:rsid w:val="005F0458"/>
    <w:rsid w:val="005F4E81"/>
    <w:rsid w:val="005F5652"/>
    <w:rsid w:val="005F5971"/>
    <w:rsid w:val="005F5C5B"/>
    <w:rsid w:val="005F656B"/>
    <w:rsid w:val="006020CD"/>
    <w:rsid w:val="0060244E"/>
    <w:rsid w:val="00602A75"/>
    <w:rsid w:val="0060625B"/>
    <w:rsid w:val="00611711"/>
    <w:rsid w:val="00613B20"/>
    <w:rsid w:val="0061561C"/>
    <w:rsid w:val="00616D09"/>
    <w:rsid w:val="0062021F"/>
    <w:rsid w:val="0062050E"/>
    <w:rsid w:val="006206B9"/>
    <w:rsid w:val="00620D73"/>
    <w:rsid w:val="00621632"/>
    <w:rsid w:val="00621A29"/>
    <w:rsid w:val="006245DC"/>
    <w:rsid w:val="00626F8F"/>
    <w:rsid w:val="00627CDF"/>
    <w:rsid w:val="00627DB4"/>
    <w:rsid w:val="006301C3"/>
    <w:rsid w:val="00635964"/>
    <w:rsid w:val="006368CF"/>
    <w:rsid w:val="00636A03"/>
    <w:rsid w:val="00640D69"/>
    <w:rsid w:val="0064172F"/>
    <w:rsid w:val="00642504"/>
    <w:rsid w:val="0064410A"/>
    <w:rsid w:val="006449B3"/>
    <w:rsid w:val="00646CE6"/>
    <w:rsid w:val="00650E20"/>
    <w:rsid w:val="00655263"/>
    <w:rsid w:val="00655DBF"/>
    <w:rsid w:val="00657D7D"/>
    <w:rsid w:val="00661731"/>
    <w:rsid w:val="006656C5"/>
    <w:rsid w:val="00665A9E"/>
    <w:rsid w:val="00671610"/>
    <w:rsid w:val="006724A5"/>
    <w:rsid w:val="00672A5E"/>
    <w:rsid w:val="0067349A"/>
    <w:rsid w:val="006760A3"/>
    <w:rsid w:val="00680479"/>
    <w:rsid w:val="00680ED2"/>
    <w:rsid w:val="00683A67"/>
    <w:rsid w:val="00685871"/>
    <w:rsid w:val="00685D8F"/>
    <w:rsid w:val="00687E2B"/>
    <w:rsid w:val="00692D20"/>
    <w:rsid w:val="006931B0"/>
    <w:rsid w:val="00693245"/>
    <w:rsid w:val="00693410"/>
    <w:rsid w:val="00694311"/>
    <w:rsid w:val="0069613C"/>
    <w:rsid w:val="00696C5E"/>
    <w:rsid w:val="006A1292"/>
    <w:rsid w:val="006A138D"/>
    <w:rsid w:val="006A14AE"/>
    <w:rsid w:val="006A2DBD"/>
    <w:rsid w:val="006A3B59"/>
    <w:rsid w:val="006A5089"/>
    <w:rsid w:val="006A5D18"/>
    <w:rsid w:val="006A6529"/>
    <w:rsid w:val="006A72FC"/>
    <w:rsid w:val="006A7C5E"/>
    <w:rsid w:val="006B053F"/>
    <w:rsid w:val="006B4F6F"/>
    <w:rsid w:val="006B5846"/>
    <w:rsid w:val="006B5F97"/>
    <w:rsid w:val="006B6292"/>
    <w:rsid w:val="006B6661"/>
    <w:rsid w:val="006C1732"/>
    <w:rsid w:val="006C2A7F"/>
    <w:rsid w:val="006C5046"/>
    <w:rsid w:val="006C63DB"/>
    <w:rsid w:val="006C6522"/>
    <w:rsid w:val="006C7254"/>
    <w:rsid w:val="006D227F"/>
    <w:rsid w:val="006D3088"/>
    <w:rsid w:val="006D3577"/>
    <w:rsid w:val="006D6DDA"/>
    <w:rsid w:val="006E7F38"/>
    <w:rsid w:val="006F08FE"/>
    <w:rsid w:val="006F2099"/>
    <w:rsid w:val="006F358A"/>
    <w:rsid w:val="006F405F"/>
    <w:rsid w:val="006F44DF"/>
    <w:rsid w:val="006F4D44"/>
    <w:rsid w:val="006F66AA"/>
    <w:rsid w:val="00703FBC"/>
    <w:rsid w:val="007050B7"/>
    <w:rsid w:val="00707DD6"/>
    <w:rsid w:val="00707EFF"/>
    <w:rsid w:val="00712A20"/>
    <w:rsid w:val="00714609"/>
    <w:rsid w:val="00715A29"/>
    <w:rsid w:val="0071767D"/>
    <w:rsid w:val="00717CE6"/>
    <w:rsid w:val="007211B8"/>
    <w:rsid w:val="00721C41"/>
    <w:rsid w:val="00722138"/>
    <w:rsid w:val="00723592"/>
    <w:rsid w:val="00725848"/>
    <w:rsid w:val="007262EF"/>
    <w:rsid w:val="00732730"/>
    <w:rsid w:val="00734100"/>
    <w:rsid w:val="007351D9"/>
    <w:rsid w:val="00735246"/>
    <w:rsid w:val="00735933"/>
    <w:rsid w:val="00736E2D"/>
    <w:rsid w:val="00737886"/>
    <w:rsid w:val="0074127D"/>
    <w:rsid w:val="00743CC2"/>
    <w:rsid w:val="00751F35"/>
    <w:rsid w:val="00752257"/>
    <w:rsid w:val="00757293"/>
    <w:rsid w:val="007617F5"/>
    <w:rsid w:val="0076446F"/>
    <w:rsid w:val="0076494A"/>
    <w:rsid w:val="007660DA"/>
    <w:rsid w:val="00766725"/>
    <w:rsid w:val="00771A84"/>
    <w:rsid w:val="00771FBD"/>
    <w:rsid w:val="00774E2C"/>
    <w:rsid w:val="0077515B"/>
    <w:rsid w:val="007766D6"/>
    <w:rsid w:val="007822A5"/>
    <w:rsid w:val="00782DDF"/>
    <w:rsid w:val="00784B53"/>
    <w:rsid w:val="007864BD"/>
    <w:rsid w:val="00790F17"/>
    <w:rsid w:val="00792202"/>
    <w:rsid w:val="00792541"/>
    <w:rsid w:val="007A0B7A"/>
    <w:rsid w:val="007A332B"/>
    <w:rsid w:val="007A5422"/>
    <w:rsid w:val="007A5C3D"/>
    <w:rsid w:val="007A6E60"/>
    <w:rsid w:val="007B0D35"/>
    <w:rsid w:val="007B20F6"/>
    <w:rsid w:val="007B3F86"/>
    <w:rsid w:val="007B4DF4"/>
    <w:rsid w:val="007B7773"/>
    <w:rsid w:val="007C04F9"/>
    <w:rsid w:val="007C07C1"/>
    <w:rsid w:val="007C0A42"/>
    <w:rsid w:val="007C2A25"/>
    <w:rsid w:val="007C2BA6"/>
    <w:rsid w:val="007C47CA"/>
    <w:rsid w:val="007C614C"/>
    <w:rsid w:val="007C625C"/>
    <w:rsid w:val="007D0F9E"/>
    <w:rsid w:val="007D1436"/>
    <w:rsid w:val="007D1B4A"/>
    <w:rsid w:val="007D22D9"/>
    <w:rsid w:val="007D2331"/>
    <w:rsid w:val="007D3A15"/>
    <w:rsid w:val="007D3D57"/>
    <w:rsid w:val="007D41AE"/>
    <w:rsid w:val="007D56CB"/>
    <w:rsid w:val="007D663B"/>
    <w:rsid w:val="007E40D2"/>
    <w:rsid w:val="007E49AC"/>
    <w:rsid w:val="007E5207"/>
    <w:rsid w:val="007E6CFA"/>
    <w:rsid w:val="007E6DCE"/>
    <w:rsid w:val="007F21DC"/>
    <w:rsid w:val="007F2AA5"/>
    <w:rsid w:val="007F34CA"/>
    <w:rsid w:val="00803260"/>
    <w:rsid w:val="008041BF"/>
    <w:rsid w:val="00806497"/>
    <w:rsid w:val="00806966"/>
    <w:rsid w:val="008074EA"/>
    <w:rsid w:val="00807FBD"/>
    <w:rsid w:val="00812358"/>
    <w:rsid w:val="00823BC8"/>
    <w:rsid w:val="00823D1E"/>
    <w:rsid w:val="00824689"/>
    <w:rsid w:val="008261CD"/>
    <w:rsid w:val="00827DE0"/>
    <w:rsid w:val="0083014C"/>
    <w:rsid w:val="008323F0"/>
    <w:rsid w:val="008346E7"/>
    <w:rsid w:val="008357EF"/>
    <w:rsid w:val="00836F98"/>
    <w:rsid w:val="00837998"/>
    <w:rsid w:val="00840A9A"/>
    <w:rsid w:val="00842AEE"/>
    <w:rsid w:val="008455C6"/>
    <w:rsid w:val="00845B35"/>
    <w:rsid w:val="00846CC2"/>
    <w:rsid w:val="00847C1E"/>
    <w:rsid w:val="0085020A"/>
    <w:rsid w:val="00864D2E"/>
    <w:rsid w:val="00867248"/>
    <w:rsid w:val="00867F72"/>
    <w:rsid w:val="00870D25"/>
    <w:rsid w:val="00870F0E"/>
    <w:rsid w:val="0087211A"/>
    <w:rsid w:val="00873E6F"/>
    <w:rsid w:val="00874502"/>
    <w:rsid w:val="008750AA"/>
    <w:rsid w:val="008753D4"/>
    <w:rsid w:val="00881148"/>
    <w:rsid w:val="008816B6"/>
    <w:rsid w:val="008902CC"/>
    <w:rsid w:val="0089348A"/>
    <w:rsid w:val="00895F4D"/>
    <w:rsid w:val="008A3034"/>
    <w:rsid w:val="008A3F70"/>
    <w:rsid w:val="008A3F73"/>
    <w:rsid w:val="008B18F2"/>
    <w:rsid w:val="008B2A15"/>
    <w:rsid w:val="008B6880"/>
    <w:rsid w:val="008B79E6"/>
    <w:rsid w:val="008B7EAA"/>
    <w:rsid w:val="008C19EF"/>
    <w:rsid w:val="008C1C0D"/>
    <w:rsid w:val="008C408E"/>
    <w:rsid w:val="008C4593"/>
    <w:rsid w:val="008C4736"/>
    <w:rsid w:val="008C4B7D"/>
    <w:rsid w:val="008C5EC9"/>
    <w:rsid w:val="008C6E04"/>
    <w:rsid w:val="008D25B6"/>
    <w:rsid w:val="008D2D39"/>
    <w:rsid w:val="008D36C0"/>
    <w:rsid w:val="008D7156"/>
    <w:rsid w:val="008E0248"/>
    <w:rsid w:val="008E24E6"/>
    <w:rsid w:val="008E3024"/>
    <w:rsid w:val="008E3A88"/>
    <w:rsid w:val="008E4346"/>
    <w:rsid w:val="008E48AA"/>
    <w:rsid w:val="008E5F05"/>
    <w:rsid w:val="008E60E4"/>
    <w:rsid w:val="008E643D"/>
    <w:rsid w:val="008E6647"/>
    <w:rsid w:val="008E679E"/>
    <w:rsid w:val="008E79B2"/>
    <w:rsid w:val="008F1E3B"/>
    <w:rsid w:val="008F2CE6"/>
    <w:rsid w:val="008F44C7"/>
    <w:rsid w:val="008F7567"/>
    <w:rsid w:val="0090058E"/>
    <w:rsid w:val="00900BEC"/>
    <w:rsid w:val="00900DBF"/>
    <w:rsid w:val="0090322A"/>
    <w:rsid w:val="009035F4"/>
    <w:rsid w:val="00904660"/>
    <w:rsid w:val="009055B1"/>
    <w:rsid w:val="00912BD0"/>
    <w:rsid w:val="00912DF2"/>
    <w:rsid w:val="0091369C"/>
    <w:rsid w:val="009154C9"/>
    <w:rsid w:val="009179B5"/>
    <w:rsid w:val="0092052B"/>
    <w:rsid w:val="00925742"/>
    <w:rsid w:val="00930CEF"/>
    <w:rsid w:val="009321FB"/>
    <w:rsid w:val="00935F36"/>
    <w:rsid w:val="00937396"/>
    <w:rsid w:val="00937A63"/>
    <w:rsid w:val="00937C3C"/>
    <w:rsid w:val="009414E8"/>
    <w:rsid w:val="0094156C"/>
    <w:rsid w:val="0094158B"/>
    <w:rsid w:val="00941FC8"/>
    <w:rsid w:val="009423E6"/>
    <w:rsid w:val="009447BE"/>
    <w:rsid w:val="00945772"/>
    <w:rsid w:val="00945D58"/>
    <w:rsid w:val="00951B70"/>
    <w:rsid w:val="00951FDB"/>
    <w:rsid w:val="00952FE8"/>
    <w:rsid w:val="0095349C"/>
    <w:rsid w:val="009561EA"/>
    <w:rsid w:val="00956FFE"/>
    <w:rsid w:val="009605E2"/>
    <w:rsid w:val="009617FC"/>
    <w:rsid w:val="00962239"/>
    <w:rsid w:val="0096506F"/>
    <w:rsid w:val="00966E9E"/>
    <w:rsid w:val="0097026E"/>
    <w:rsid w:val="00970B0F"/>
    <w:rsid w:val="00972C5A"/>
    <w:rsid w:val="00977125"/>
    <w:rsid w:val="00980B94"/>
    <w:rsid w:val="009832A5"/>
    <w:rsid w:val="00983555"/>
    <w:rsid w:val="00983640"/>
    <w:rsid w:val="009836BD"/>
    <w:rsid w:val="009909C9"/>
    <w:rsid w:val="00992773"/>
    <w:rsid w:val="00993B90"/>
    <w:rsid w:val="00994B8A"/>
    <w:rsid w:val="0099525B"/>
    <w:rsid w:val="009A274D"/>
    <w:rsid w:val="009A4129"/>
    <w:rsid w:val="009A4566"/>
    <w:rsid w:val="009A5FCB"/>
    <w:rsid w:val="009A7271"/>
    <w:rsid w:val="009B162B"/>
    <w:rsid w:val="009B18FA"/>
    <w:rsid w:val="009B1CC8"/>
    <w:rsid w:val="009B20BB"/>
    <w:rsid w:val="009B4D03"/>
    <w:rsid w:val="009B563A"/>
    <w:rsid w:val="009B5CCE"/>
    <w:rsid w:val="009C1079"/>
    <w:rsid w:val="009C22E4"/>
    <w:rsid w:val="009C3F96"/>
    <w:rsid w:val="009C4F39"/>
    <w:rsid w:val="009C5D10"/>
    <w:rsid w:val="009C71BA"/>
    <w:rsid w:val="009D00BA"/>
    <w:rsid w:val="009D7FA3"/>
    <w:rsid w:val="009E1ACF"/>
    <w:rsid w:val="009F07F9"/>
    <w:rsid w:val="009F0ED4"/>
    <w:rsid w:val="009F25EA"/>
    <w:rsid w:val="009F47D0"/>
    <w:rsid w:val="009F4BC0"/>
    <w:rsid w:val="009F548D"/>
    <w:rsid w:val="00A009DE"/>
    <w:rsid w:val="00A01F90"/>
    <w:rsid w:val="00A03374"/>
    <w:rsid w:val="00A04459"/>
    <w:rsid w:val="00A04AA3"/>
    <w:rsid w:val="00A053FD"/>
    <w:rsid w:val="00A06AF7"/>
    <w:rsid w:val="00A11B9F"/>
    <w:rsid w:val="00A12485"/>
    <w:rsid w:val="00A13183"/>
    <w:rsid w:val="00A13A57"/>
    <w:rsid w:val="00A1523D"/>
    <w:rsid w:val="00A168D9"/>
    <w:rsid w:val="00A208B9"/>
    <w:rsid w:val="00A23469"/>
    <w:rsid w:val="00A26A23"/>
    <w:rsid w:val="00A26E13"/>
    <w:rsid w:val="00A279F7"/>
    <w:rsid w:val="00A31AE5"/>
    <w:rsid w:val="00A3215F"/>
    <w:rsid w:val="00A348B1"/>
    <w:rsid w:val="00A354D9"/>
    <w:rsid w:val="00A35DC7"/>
    <w:rsid w:val="00A41A01"/>
    <w:rsid w:val="00A42439"/>
    <w:rsid w:val="00A4301C"/>
    <w:rsid w:val="00A43B35"/>
    <w:rsid w:val="00A44F7F"/>
    <w:rsid w:val="00A45A1A"/>
    <w:rsid w:val="00A45AD3"/>
    <w:rsid w:val="00A4616A"/>
    <w:rsid w:val="00A50AB9"/>
    <w:rsid w:val="00A519A9"/>
    <w:rsid w:val="00A52B76"/>
    <w:rsid w:val="00A573C1"/>
    <w:rsid w:val="00A57D07"/>
    <w:rsid w:val="00A62B0B"/>
    <w:rsid w:val="00A656F8"/>
    <w:rsid w:val="00A65E66"/>
    <w:rsid w:val="00A65ED1"/>
    <w:rsid w:val="00A75007"/>
    <w:rsid w:val="00A75A35"/>
    <w:rsid w:val="00A77832"/>
    <w:rsid w:val="00A811B0"/>
    <w:rsid w:val="00A81EBE"/>
    <w:rsid w:val="00A855AD"/>
    <w:rsid w:val="00A865FB"/>
    <w:rsid w:val="00A868E8"/>
    <w:rsid w:val="00A86E10"/>
    <w:rsid w:val="00A878F1"/>
    <w:rsid w:val="00A911B3"/>
    <w:rsid w:val="00A91208"/>
    <w:rsid w:val="00A91210"/>
    <w:rsid w:val="00A926DB"/>
    <w:rsid w:val="00A955FE"/>
    <w:rsid w:val="00A95DE9"/>
    <w:rsid w:val="00AA25F6"/>
    <w:rsid w:val="00AA30E3"/>
    <w:rsid w:val="00AA4C62"/>
    <w:rsid w:val="00AA6A4F"/>
    <w:rsid w:val="00AA7C69"/>
    <w:rsid w:val="00AB08BC"/>
    <w:rsid w:val="00AB1368"/>
    <w:rsid w:val="00AB572A"/>
    <w:rsid w:val="00AC176C"/>
    <w:rsid w:val="00AC67C8"/>
    <w:rsid w:val="00AC6E7A"/>
    <w:rsid w:val="00AC7923"/>
    <w:rsid w:val="00AD02CE"/>
    <w:rsid w:val="00AD3E1A"/>
    <w:rsid w:val="00AD68FF"/>
    <w:rsid w:val="00AD6D09"/>
    <w:rsid w:val="00AE0FBC"/>
    <w:rsid w:val="00AE227D"/>
    <w:rsid w:val="00AE4282"/>
    <w:rsid w:val="00AF28A6"/>
    <w:rsid w:val="00AF2CFD"/>
    <w:rsid w:val="00AF421C"/>
    <w:rsid w:val="00AF597A"/>
    <w:rsid w:val="00AF5AF0"/>
    <w:rsid w:val="00AF7B9C"/>
    <w:rsid w:val="00B03F10"/>
    <w:rsid w:val="00B05D36"/>
    <w:rsid w:val="00B06BF7"/>
    <w:rsid w:val="00B10C24"/>
    <w:rsid w:val="00B10E9F"/>
    <w:rsid w:val="00B141C1"/>
    <w:rsid w:val="00B14785"/>
    <w:rsid w:val="00B16A65"/>
    <w:rsid w:val="00B17490"/>
    <w:rsid w:val="00B2241A"/>
    <w:rsid w:val="00B225F8"/>
    <w:rsid w:val="00B236B5"/>
    <w:rsid w:val="00B24609"/>
    <w:rsid w:val="00B30D6C"/>
    <w:rsid w:val="00B3158C"/>
    <w:rsid w:val="00B32DF6"/>
    <w:rsid w:val="00B33398"/>
    <w:rsid w:val="00B34027"/>
    <w:rsid w:val="00B35043"/>
    <w:rsid w:val="00B35378"/>
    <w:rsid w:val="00B372B5"/>
    <w:rsid w:val="00B41C7B"/>
    <w:rsid w:val="00B42718"/>
    <w:rsid w:val="00B4306A"/>
    <w:rsid w:val="00B43189"/>
    <w:rsid w:val="00B457FF"/>
    <w:rsid w:val="00B46955"/>
    <w:rsid w:val="00B46D13"/>
    <w:rsid w:val="00B4733F"/>
    <w:rsid w:val="00B53227"/>
    <w:rsid w:val="00B565C6"/>
    <w:rsid w:val="00B56C3A"/>
    <w:rsid w:val="00B56F92"/>
    <w:rsid w:val="00B62502"/>
    <w:rsid w:val="00B65559"/>
    <w:rsid w:val="00B706C7"/>
    <w:rsid w:val="00B76543"/>
    <w:rsid w:val="00B767BE"/>
    <w:rsid w:val="00B77F0C"/>
    <w:rsid w:val="00B812AF"/>
    <w:rsid w:val="00B85D61"/>
    <w:rsid w:val="00B86027"/>
    <w:rsid w:val="00B867C3"/>
    <w:rsid w:val="00B87C39"/>
    <w:rsid w:val="00B902A4"/>
    <w:rsid w:val="00B928D1"/>
    <w:rsid w:val="00B928ED"/>
    <w:rsid w:val="00B95422"/>
    <w:rsid w:val="00B969ED"/>
    <w:rsid w:val="00B96D76"/>
    <w:rsid w:val="00BA380D"/>
    <w:rsid w:val="00BB00B9"/>
    <w:rsid w:val="00BB016B"/>
    <w:rsid w:val="00BB1806"/>
    <w:rsid w:val="00BB6D38"/>
    <w:rsid w:val="00BC0380"/>
    <w:rsid w:val="00BC2DB8"/>
    <w:rsid w:val="00BC3054"/>
    <w:rsid w:val="00BC5567"/>
    <w:rsid w:val="00BC7E53"/>
    <w:rsid w:val="00BD0F53"/>
    <w:rsid w:val="00BD1432"/>
    <w:rsid w:val="00BD166B"/>
    <w:rsid w:val="00BD59A9"/>
    <w:rsid w:val="00BD5CD8"/>
    <w:rsid w:val="00BD63B4"/>
    <w:rsid w:val="00BE3472"/>
    <w:rsid w:val="00BE6056"/>
    <w:rsid w:val="00BE6634"/>
    <w:rsid w:val="00BE7682"/>
    <w:rsid w:val="00BF183F"/>
    <w:rsid w:val="00BF3FCC"/>
    <w:rsid w:val="00BF5F20"/>
    <w:rsid w:val="00C012A1"/>
    <w:rsid w:val="00C01763"/>
    <w:rsid w:val="00C0185E"/>
    <w:rsid w:val="00C02984"/>
    <w:rsid w:val="00C068B0"/>
    <w:rsid w:val="00C101CF"/>
    <w:rsid w:val="00C106F2"/>
    <w:rsid w:val="00C1116E"/>
    <w:rsid w:val="00C116A2"/>
    <w:rsid w:val="00C120F3"/>
    <w:rsid w:val="00C123EE"/>
    <w:rsid w:val="00C12E33"/>
    <w:rsid w:val="00C17F2B"/>
    <w:rsid w:val="00C23EB0"/>
    <w:rsid w:val="00C26081"/>
    <w:rsid w:val="00C26DFE"/>
    <w:rsid w:val="00C27127"/>
    <w:rsid w:val="00C2755B"/>
    <w:rsid w:val="00C30669"/>
    <w:rsid w:val="00C318BA"/>
    <w:rsid w:val="00C338B9"/>
    <w:rsid w:val="00C34463"/>
    <w:rsid w:val="00C348ED"/>
    <w:rsid w:val="00C3555E"/>
    <w:rsid w:val="00C3726A"/>
    <w:rsid w:val="00C37663"/>
    <w:rsid w:val="00C40AEC"/>
    <w:rsid w:val="00C40F2C"/>
    <w:rsid w:val="00C420CC"/>
    <w:rsid w:val="00C42205"/>
    <w:rsid w:val="00C42883"/>
    <w:rsid w:val="00C4333F"/>
    <w:rsid w:val="00C43E1D"/>
    <w:rsid w:val="00C44315"/>
    <w:rsid w:val="00C46F3F"/>
    <w:rsid w:val="00C5311E"/>
    <w:rsid w:val="00C54DBE"/>
    <w:rsid w:val="00C56243"/>
    <w:rsid w:val="00C6240D"/>
    <w:rsid w:val="00C634A0"/>
    <w:rsid w:val="00C63C08"/>
    <w:rsid w:val="00C648BE"/>
    <w:rsid w:val="00C669C7"/>
    <w:rsid w:val="00C67477"/>
    <w:rsid w:val="00C67F72"/>
    <w:rsid w:val="00C706F1"/>
    <w:rsid w:val="00C708B4"/>
    <w:rsid w:val="00C70B44"/>
    <w:rsid w:val="00C73B7D"/>
    <w:rsid w:val="00C73C1B"/>
    <w:rsid w:val="00C76862"/>
    <w:rsid w:val="00C774C9"/>
    <w:rsid w:val="00C77E23"/>
    <w:rsid w:val="00C81778"/>
    <w:rsid w:val="00C81FA0"/>
    <w:rsid w:val="00C862DA"/>
    <w:rsid w:val="00C9062E"/>
    <w:rsid w:val="00C927E5"/>
    <w:rsid w:val="00C92AF9"/>
    <w:rsid w:val="00C92DC3"/>
    <w:rsid w:val="00C9404F"/>
    <w:rsid w:val="00C94270"/>
    <w:rsid w:val="00C95ECB"/>
    <w:rsid w:val="00C96C4F"/>
    <w:rsid w:val="00C976A3"/>
    <w:rsid w:val="00CA0F4A"/>
    <w:rsid w:val="00CA6CB5"/>
    <w:rsid w:val="00CA7502"/>
    <w:rsid w:val="00CB086F"/>
    <w:rsid w:val="00CB0A5D"/>
    <w:rsid w:val="00CB5BA1"/>
    <w:rsid w:val="00CB5C28"/>
    <w:rsid w:val="00CB688D"/>
    <w:rsid w:val="00CC302D"/>
    <w:rsid w:val="00CC3A50"/>
    <w:rsid w:val="00CC43E4"/>
    <w:rsid w:val="00CC4B36"/>
    <w:rsid w:val="00CD3C8B"/>
    <w:rsid w:val="00CD4C4E"/>
    <w:rsid w:val="00CD53D3"/>
    <w:rsid w:val="00CE0128"/>
    <w:rsid w:val="00CE3D7A"/>
    <w:rsid w:val="00CE706C"/>
    <w:rsid w:val="00CE739E"/>
    <w:rsid w:val="00CF0C38"/>
    <w:rsid w:val="00CF23BB"/>
    <w:rsid w:val="00CF6003"/>
    <w:rsid w:val="00D00634"/>
    <w:rsid w:val="00D00813"/>
    <w:rsid w:val="00D01C19"/>
    <w:rsid w:val="00D0274C"/>
    <w:rsid w:val="00D06055"/>
    <w:rsid w:val="00D0795A"/>
    <w:rsid w:val="00D117BC"/>
    <w:rsid w:val="00D12244"/>
    <w:rsid w:val="00D123CC"/>
    <w:rsid w:val="00D16C67"/>
    <w:rsid w:val="00D17494"/>
    <w:rsid w:val="00D21E42"/>
    <w:rsid w:val="00D23D30"/>
    <w:rsid w:val="00D24948"/>
    <w:rsid w:val="00D26C4D"/>
    <w:rsid w:val="00D30D08"/>
    <w:rsid w:val="00D35270"/>
    <w:rsid w:val="00D36E37"/>
    <w:rsid w:val="00D370ED"/>
    <w:rsid w:val="00D401CC"/>
    <w:rsid w:val="00D40D7F"/>
    <w:rsid w:val="00D416F0"/>
    <w:rsid w:val="00D41E6F"/>
    <w:rsid w:val="00D4236E"/>
    <w:rsid w:val="00D43342"/>
    <w:rsid w:val="00D44075"/>
    <w:rsid w:val="00D44C13"/>
    <w:rsid w:val="00D45373"/>
    <w:rsid w:val="00D45A7A"/>
    <w:rsid w:val="00D467EC"/>
    <w:rsid w:val="00D467F6"/>
    <w:rsid w:val="00D50F02"/>
    <w:rsid w:val="00D53D1A"/>
    <w:rsid w:val="00D555A2"/>
    <w:rsid w:val="00D61DEC"/>
    <w:rsid w:val="00D62F4A"/>
    <w:rsid w:val="00D63FAD"/>
    <w:rsid w:val="00D63FBB"/>
    <w:rsid w:val="00D65FB3"/>
    <w:rsid w:val="00D66092"/>
    <w:rsid w:val="00D67562"/>
    <w:rsid w:val="00D75507"/>
    <w:rsid w:val="00D75771"/>
    <w:rsid w:val="00D83098"/>
    <w:rsid w:val="00D8311D"/>
    <w:rsid w:val="00D84F99"/>
    <w:rsid w:val="00D8577D"/>
    <w:rsid w:val="00D86172"/>
    <w:rsid w:val="00D877CB"/>
    <w:rsid w:val="00D91997"/>
    <w:rsid w:val="00D91E35"/>
    <w:rsid w:val="00D924D2"/>
    <w:rsid w:val="00D94E4A"/>
    <w:rsid w:val="00DA14A4"/>
    <w:rsid w:val="00DA69C4"/>
    <w:rsid w:val="00DA6ED5"/>
    <w:rsid w:val="00DB2A55"/>
    <w:rsid w:val="00DB3DD4"/>
    <w:rsid w:val="00DB59C9"/>
    <w:rsid w:val="00DB772C"/>
    <w:rsid w:val="00DC1D83"/>
    <w:rsid w:val="00DC3561"/>
    <w:rsid w:val="00DC40F5"/>
    <w:rsid w:val="00DC425C"/>
    <w:rsid w:val="00DC4CF1"/>
    <w:rsid w:val="00DC61C5"/>
    <w:rsid w:val="00DC7515"/>
    <w:rsid w:val="00DD1DB5"/>
    <w:rsid w:val="00DD2296"/>
    <w:rsid w:val="00DD341B"/>
    <w:rsid w:val="00DD3CE4"/>
    <w:rsid w:val="00DD4378"/>
    <w:rsid w:val="00DD5CBA"/>
    <w:rsid w:val="00DD7F0C"/>
    <w:rsid w:val="00DE2C18"/>
    <w:rsid w:val="00DE750D"/>
    <w:rsid w:val="00DF0FC5"/>
    <w:rsid w:val="00DF12A1"/>
    <w:rsid w:val="00DF20A4"/>
    <w:rsid w:val="00DF4D8D"/>
    <w:rsid w:val="00DF7101"/>
    <w:rsid w:val="00E018BB"/>
    <w:rsid w:val="00E01E42"/>
    <w:rsid w:val="00E03066"/>
    <w:rsid w:val="00E04A89"/>
    <w:rsid w:val="00E06650"/>
    <w:rsid w:val="00E06B53"/>
    <w:rsid w:val="00E11653"/>
    <w:rsid w:val="00E13615"/>
    <w:rsid w:val="00E13EDD"/>
    <w:rsid w:val="00E157A6"/>
    <w:rsid w:val="00E20D45"/>
    <w:rsid w:val="00E22393"/>
    <w:rsid w:val="00E276D5"/>
    <w:rsid w:val="00E31180"/>
    <w:rsid w:val="00E32435"/>
    <w:rsid w:val="00E340B6"/>
    <w:rsid w:val="00E34321"/>
    <w:rsid w:val="00E352FA"/>
    <w:rsid w:val="00E35630"/>
    <w:rsid w:val="00E3616F"/>
    <w:rsid w:val="00E40787"/>
    <w:rsid w:val="00E41D03"/>
    <w:rsid w:val="00E42DC2"/>
    <w:rsid w:val="00E45B7B"/>
    <w:rsid w:val="00E46E89"/>
    <w:rsid w:val="00E50BDC"/>
    <w:rsid w:val="00E5189D"/>
    <w:rsid w:val="00E550D4"/>
    <w:rsid w:val="00E5619A"/>
    <w:rsid w:val="00E56F92"/>
    <w:rsid w:val="00E57AFA"/>
    <w:rsid w:val="00E60A59"/>
    <w:rsid w:val="00E62551"/>
    <w:rsid w:val="00E62D0C"/>
    <w:rsid w:val="00E62D11"/>
    <w:rsid w:val="00E63F76"/>
    <w:rsid w:val="00E65A79"/>
    <w:rsid w:val="00E7053A"/>
    <w:rsid w:val="00E75256"/>
    <w:rsid w:val="00E770B3"/>
    <w:rsid w:val="00E777AB"/>
    <w:rsid w:val="00E869D8"/>
    <w:rsid w:val="00E87811"/>
    <w:rsid w:val="00E92131"/>
    <w:rsid w:val="00E92D87"/>
    <w:rsid w:val="00E93C69"/>
    <w:rsid w:val="00E95580"/>
    <w:rsid w:val="00E958DA"/>
    <w:rsid w:val="00E95A83"/>
    <w:rsid w:val="00EA0BF3"/>
    <w:rsid w:val="00EA3AEF"/>
    <w:rsid w:val="00EA75E9"/>
    <w:rsid w:val="00EA7C90"/>
    <w:rsid w:val="00EB2C41"/>
    <w:rsid w:val="00EB4F16"/>
    <w:rsid w:val="00EB70D1"/>
    <w:rsid w:val="00EB725F"/>
    <w:rsid w:val="00EB7771"/>
    <w:rsid w:val="00EC0AD0"/>
    <w:rsid w:val="00EC2DE1"/>
    <w:rsid w:val="00EC3009"/>
    <w:rsid w:val="00EC5394"/>
    <w:rsid w:val="00EC5D41"/>
    <w:rsid w:val="00EC6CCB"/>
    <w:rsid w:val="00ED2015"/>
    <w:rsid w:val="00ED25BD"/>
    <w:rsid w:val="00ED2701"/>
    <w:rsid w:val="00ED27C2"/>
    <w:rsid w:val="00ED363C"/>
    <w:rsid w:val="00ED4F81"/>
    <w:rsid w:val="00ED58EF"/>
    <w:rsid w:val="00EE334F"/>
    <w:rsid w:val="00EE3647"/>
    <w:rsid w:val="00EE453A"/>
    <w:rsid w:val="00EE5D15"/>
    <w:rsid w:val="00EE6A59"/>
    <w:rsid w:val="00EF0BFB"/>
    <w:rsid w:val="00EF0E05"/>
    <w:rsid w:val="00EF2E92"/>
    <w:rsid w:val="00EF4435"/>
    <w:rsid w:val="00F00625"/>
    <w:rsid w:val="00F012A9"/>
    <w:rsid w:val="00F01AB3"/>
    <w:rsid w:val="00F02488"/>
    <w:rsid w:val="00F02F46"/>
    <w:rsid w:val="00F044D5"/>
    <w:rsid w:val="00F04899"/>
    <w:rsid w:val="00F118CB"/>
    <w:rsid w:val="00F12E36"/>
    <w:rsid w:val="00F13AD4"/>
    <w:rsid w:val="00F16A5C"/>
    <w:rsid w:val="00F16BB0"/>
    <w:rsid w:val="00F16F8D"/>
    <w:rsid w:val="00F179DD"/>
    <w:rsid w:val="00F2167B"/>
    <w:rsid w:val="00F262FE"/>
    <w:rsid w:val="00F26630"/>
    <w:rsid w:val="00F26F1C"/>
    <w:rsid w:val="00F309D6"/>
    <w:rsid w:val="00F3171D"/>
    <w:rsid w:val="00F328F9"/>
    <w:rsid w:val="00F33D65"/>
    <w:rsid w:val="00F34842"/>
    <w:rsid w:val="00F35151"/>
    <w:rsid w:val="00F373DF"/>
    <w:rsid w:val="00F37BF3"/>
    <w:rsid w:val="00F409EB"/>
    <w:rsid w:val="00F41CFE"/>
    <w:rsid w:val="00F4239D"/>
    <w:rsid w:val="00F43A3E"/>
    <w:rsid w:val="00F45E72"/>
    <w:rsid w:val="00F55E07"/>
    <w:rsid w:val="00F606E6"/>
    <w:rsid w:val="00F60D5D"/>
    <w:rsid w:val="00F61264"/>
    <w:rsid w:val="00F61696"/>
    <w:rsid w:val="00F61831"/>
    <w:rsid w:val="00F643DB"/>
    <w:rsid w:val="00F66237"/>
    <w:rsid w:val="00F70345"/>
    <w:rsid w:val="00F7351D"/>
    <w:rsid w:val="00F73D9F"/>
    <w:rsid w:val="00F74750"/>
    <w:rsid w:val="00F74EF1"/>
    <w:rsid w:val="00F74EFB"/>
    <w:rsid w:val="00F80465"/>
    <w:rsid w:val="00F807BD"/>
    <w:rsid w:val="00F914C3"/>
    <w:rsid w:val="00F91CD4"/>
    <w:rsid w:val="00F97D78"/>
    <w:rsid w:val="00FA1482"/>
    <w:rsid w:val="00FA1FE4"/>
    <w:rsid w:val="00FA236B"/>
    <w:rsid w:val="00FA3BC9"/>
    <w:rsid w:val="00FA65B6"/>
    <w:rsid w:val="00FA7094"/>
    <w:rsid w:val="00FB2834"/>
    <w:rsid w:val="00FB3A49"/>
    <w:rsid w:val="00FB4736"/>
    <w:rsid w:val="00FB5862"/>
    <w:rsid w:val="00FB695C"/>
    <w:rsid w:val="00FB7DB4"/>
    <w:rsid w:val="00FC02E2"/>
    <w:rsid w:val="00FC078C"/>
    <w:rsid w:val="00FC165B"/>
    <w:rsid w:val="00FC227D"/>
    <w:rsid w:val="00FC253F"/>
    <w:rsid w:val="00FC58A8"/>
    <w:rsid w:val="00FC7358"/>
    <w:rsid w:val="00FD205F"/>
    <w:rsid w:val="00FD3107"/>
    <w:rsid w:val="00FD5117"/>
    <w:rsid w:val="00FD578E"/>
    <w:rsid w:val="00FE1503"/>
    <w:rsid w:val="00FE24EA"/>
    <w:rsid w:val="00FE457B"/>
    <w:rsid w:val="00FE48F9"/>
    <w:rsid w:val="00FE7DBC"/>
    <w:rsid w:val="00FF03B6"/>
    <w:rsid w:val="00FF0600"/>
    <w:rsid w:val="00FF093C"/>
    <w:rsid w:val="00FF099D"/>
    <w:rsid w:val="00FF548D"/>
    <w:rsid w:val="00FF6E75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262FE"/>
    <w:pPr>
      <w:keepNext/>
      <w:spacing w:before="240" w:after="60"/>
      <w:outlineLvl w:val="2"/>
    </w:pPr>
    <w:rPr>
      <w:rFonts w:ascii="Arial" w:hAnsi="Arial"/>
      <w:b/>
      <w:bCs/>
      <w:sz w:val="24"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262FE"/>
    <w:rPr>
      <w:rFonts w:ascii="Arial" w:eastAsia="Batang" w:hAnsi="Arial" w:cs="Times New Roman"/>
      <w:b/>
      <w:bCs/>
      <w:kern w:val="0"/>
      <w:sz w:val="24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rsid w:val="00E92D87"/>
    <w:pPr>
      <w:tabs>
        <w:tab w:val="left" w:pos="1440"/>
        <w:tab w:val="right" w:leader="dot" w:pos="9631"/>
      </w:tabs>
      <w:ind w:left="601"/>
    </w:pPr>
  </w:style>
  <w:style w:type="character" w:customStyle="1" w:styleId="ListParagraphChar">
    <w:name w:val="List Paragraph Char"/>
    <w:link w:val="ListParagraph"/>
    <w:uiPriority w:val="34"/>
    <w:rsid w:val="006C63D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Revision">
    <w:name w:val="Revision"/>
    <w:hidden/>
    <w:uiPriority w:val="99"/>
    <w:semiHidden/>
    <w:rsid w:val="005C25A8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262FE"/>
    <w:pPr>
      <w:keepNext/>
      <w:spacing w:before="240" w:after="60"/>
      <w:outlineLvl w:val="2"/>
    </w:pPr>
    <w:rPr>
      <w:rFonts w:ascii="Arial" w:hAnsi="Arial"/>
      <w:b/>
      <w:bCs/>
      <w:sz w:val="24"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262FE"/>
    <w:rPr>
      <w:rFonts w:ascii="Arial" w:eastAsia="Batang" w:hAnsi="Arial" w:cs="Times New Roman"/>
      <w:b/>
      <w:bCs/>
      <w:kern w:val="0"/>
      <w:sz w:val="24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rsid w:val="00E92D87"/>
    <w:pPr>
      <w:tabs>
        <w:tab w:val="left" w:pos="1440"/>
        <w:tab w:val="right" w:leader="dot" w:pos="9631"/>
      </w:tabs>
      <w:ind w:left="601"/>
    </w:pPr>
  </w:style>
  <w:style w:type="character" w:customStyle="1" w:styleId="ListParagraphChar">
    <w:name w:val="List Paragraph Char"/>
    <w:link w:val="ListParagraph"/>
    <w:uiPriority w:val="34"/>
    <w:rsid w:val="006C63D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Revision">
    <w:name w:val="Revision"/>
    <w:hidden/>
    <w:uiPriority w:val="99"/>
    <w:semiHidden/>
    <w:rsid w:val="005C25A8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0391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768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1989">
          <w:marLeft w:val="1598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5229">
          <w:marLeft w:val="1598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20208">
          <w:marLeft w:val="1598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366">
          <w:marLeft w:val="1598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0249">
          <w:marLeft w:val="1598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4384">
          <w:marLeft w:val="1598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5395">
          <w:marLeft w:val="1598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1048">
          <w:marLeft w:val="1598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536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2181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9785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02355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641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537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8420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1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82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02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335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36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560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0244">
          <w:marLeft w:val="1598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894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6530">
          <w:marLeft w:val="1598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3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0268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8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44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43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387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0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041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022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060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76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2196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429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443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8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wanshic\Documents\TSGR1_Adhoc_062017\R1-1709982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998</Words>
  <Characters>5695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2017-08-10T01:36:00Z</dcterms:created>
  <dcterms:modified xsi:type="dcterms:W3CDTF">2017-08-11T11:00:00Z</dcterms:modified>
</cp:coreProperties>
</file>